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2C40" w:rsidRPr="0065541E" w:rsidRDefault="00CC2C40" w:rsidP="00CC2C40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5541E">
        <w:rPr>
          <w:rFonts w:ascii="Times New Roman" w:hAnsi="Times New Roman" w:cs="Times New Roman"/>
          <w:sz w:val="28"/>
          <w:szCs w:val="28"/>
        </w:rPr>
        <w:t>Муниципальное бюджетное общеобразовательное учреждение</w:t>
      </w:r>
    </w:p>
    <w:p w:rsidR="00CC2C40" w:rsidRPr="0065541E" w:rsidRDefault="00CC2C40" w:rsidP="00CC2C40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5541E">
        <w:rPr>
          <w:rFonts w:ascii="Times New Roman" w:hAnsi="Times New Roman" w:cs="Times New Roman"/>
          <w:sz w:val="28"/>
          <w:szCs w:val="28"/>
        </w:rPr>
        <w:t>Гремячевская школа№1</w:t>
      </w:r>
    </w:p>
    <w:p w:rsidR="00CC2C40" w:rsidRPr="0065541E" w:rsidRDefault="00CC2C40" w:rsidP="00CC2C40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CC2C40" w:rsidRPr="0065541E" w:rsidRDefault="00CC2C40" w:rsidP="00CC2C40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C2C40" w:rsidRDefault="00CC2C40" w:rsidP="00CC2C40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DC3603" w:rsidRPr="0065541E" w:rsidRDefault="00DC3603" w:rsidP="00CC2C40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CC2C40" w:rsidRPr="0065541E" w:rsidRDefault="00CC2C40" w:rsidP="00CC2C40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07CC9" w:rsidRPr="00907CC9" w:rsidRDefault="00907CC9" w:rsidP="00907CC9">
      <w:pPr>
        <w:spacing w:after="0" w:line="360" w:lineRule="auto"/>
        <w:ind w:left="-567"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07CC9">
        <w:rPr>
          <w:rFonts w:ascii="Times New Roman" w:eastAsia="Times New Roman" w:hAnsi="Times New Roman" w:cs="Times New Roman"/>
          <w:b/>
          <w:sz w:val="28"/>
          <w:szCs w:val="28"/>
        </w:rPr>
        <w:t>ПАРАЛЛЕЛЬНЫЕ ПРЯМЫЕ</w:t>
      </w:r>
    </w:p>
    <w:p w:rsidR="00907CC9" w:rsidRPr="00907CC9" w:rsidRDefault="00323AC2" w:rsidP="00907CC9">
      <w:pPr>
        <w:spacing w:after="0" w:line="360" w:lineRule="auto"/>
        <w:ind w:left="-567" w:firstLine="567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Номинация «Лучшее электронное пособие к уроку»</w:t>
      </w:r>
    </w:p>
    <w:p w:rsidR="00907CC9" w:rsidRPr="00907CC9" w:rsidRDefault="00907CC9" w:rsidP="00907CC9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07CC9" w:rsidRPr="00907CC9" w:rsidRDefault="00907CC9" w:rsidP="00907CC9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07CC9" w:rsidRPr="00907CC9" w:rsidRDefault="00907CC9" w:rsidP="00907CC9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07CC9" w:rsidRPr="00907CC9" w:rsidRDefault="00907CC9" w:rsidP="00907CC9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07CC9" w:rsidRPr="00907CC9" w:rsidRDefault="00907CC9" w:rsidP="00907CC9">
      <w:pPr>
        <w:spacing w:after="0" w:line="480" w:lineRule="auto"/>
        <w:ind w:left="-567" w:firstLine="567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907CC9" w:rsidRPr="00907CC9" w:rsidRDefault="00907CC9" w:rsidP="00907CC9">
      <w:pPr>
        <w:spacing w:after="0" w:line="480" w:lineRule="auto"/>
        <w:ind w:left="-567" w:firstLine="567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907CC9" w:rsidRPr="00907CC9" w:rsidRDefault="00907CC9" w:rsidP="00907CC9">
      <w:pPr>
        <w:spacing w:after="0" w:line="360" w:lineRule="auto"/>
        <w:ind w:left="-567" w:firstLine="567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907CC9" w:rsidRPr="00907CC9" w:rsidRDefault="00907CC9" w:rsidP="00907CC9">
      <w:pPr>
        <w:tabs>
          <w:tab w:val="left" w:pos="4820"/>
        </w:tabs>
        <w:spacing w:after="0" w:line="360" w:lineRule="auto"/>
        <w:ind w:left="4678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907CC9">
        <w:rPr>
          <w:rFonts w:ascii="Times New Roman" w:eastAsia="Times New Roman" w:hAnsi="Times New Roman" w:cs="Times New Roman"/>
          <w:sz w:val="28"/>
          <w:szCs w:val="28"/>
        </w:rPr>
        <w:t xml:space="preserve"> Автор:</w:t>
      </w:r>
    </w:p>
    <w:p w:rsidR="00BC077A" w:rsidRDefault="00907CC9" w:rsidP="00907CC9">
      <w:pPr>
        <w:tabs>
          <w:tab w:val="left" w:pos="4820"/>
        </w:tabs>
        <w:spacing w:after="0" w:line="360" w:lineRule="auto"/>
        <w:ind w:left="4678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Рыжевская Наталья Николаевна</w:t>
      </w:r>
      <w:r w:rsidR="00DC3603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907CC9" w:rsidRPr="00907CC9" w:rsidRDefault="00DC3603" w:rsidP="00907CC9">
      <w:pPr>
        <w:tabs>
          <w:tab w:val="left" w:pos="4820"/>
        </w:tabs>
        <w:spacing w:after="0" w:line="360" w:lineRule="auto"/>
        <w:ind w:left="4678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учитель математики</w:t>
      </w:r>
      <w:r w:rsidR="00907CC9" w:rsidRPr="00907CC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907CC9" w:rsidRPr="00907CC9" w:rsidRDefault="00907CC9" w:rsidP="00907CC9">
      <w:pPr>
        <w:tabs>
          <w:tab w:val="left" w:pos="4820"/>
        </w:tabs>
        <w:spacing w:after="0" w:line="360" w:lineRule="auto"/>
        <w:ind w:left="4678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907CC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907CC9" w:rsidRPr="00907CC9" w:rsidRDefault="00907CC9" w:rsidP="00907CC9">
      <w:pPr>
        <w:tabs>
          <w:tab w:val="left" w:pos="4820"/>
        </w:tabs>
        <w:spacing w:after="0" w:line="240" w:lineRule="auto"/>
        <w:ind w:left="4678" w:firstLine="567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907CC9" w:rsidRPr="00907CC9" w:rsidRDefault="00907CC9" w:rsidP="00907CC9">
      <w:pPr>
        <w:spacing w:after="0" w:line="240" w:lineRule="auto"/>
        <w:ind w:left="-567"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907CC9" w:rsidRPr="00907CC9" w:rsidRDefault="00907CC9" w:rsidP="00907CC9">
      <w:pPr>
        <w:spacing w:after="0" w:line="240" w:lineRule="auto"/>
        <w:ind w:left="-567"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907CC9" w:rsidRPr="00907CC9" w:rsidRDefault="00907CC9" w:rsidP="00907CC9">
      <w:pPr>
        <w:spacing w:after="0" w:line="240" w:lineRule="auto"/>
        <w:ind w:left="-567"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907CC9" w:rsidRPr="00907CC9" w:rsidRDefault="00907CC9" w:rsidP="00907CC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07CC9" w:rsidRPr="00907CC9" w:rsidRDefault="00907CC9" w:rsidP="00907CC9">
      <w:pPr>
        <w:spacing w:after="0" w:line="240" w:lineRule="auto"/>
        <w:ind w:left="-567"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907CC9" w:rsidRPr="00907CC9" w:rsidRDefault="00907CC9" w:rsidP="00907CC9">
      <w:pPr>
        <w:spacing w:after="0" w:line="240" w:lineRule="auto"/>
        <w:ind w:left="-567"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907CC9" w:rsidRPr="00907CC9" w:rsidRDefault="00907CC9" w:rsidP="00907CC9">
      <w:pPr>
        <w:spacing w:after="0" w:line="240" w:lineRule="auto"/>
        <w:ind w:left="-567"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907CC9" w:rsidRPr="00907CC9" w:rsidRDefault="00907CC9" w:rsidP="00907CC9">
      <w:pPr>
        <w:spacing w:after="0" w:line="240" w:lineRule="auto"/>
        <w:ind w:left="-567"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CC2C40" w:rsidRPr="0065541E" w:rsidRDefault="00CC2C40" w:rsidP="00CC2C40">
      <w:pPr>
        <w:spacing w:after="0" w:line="36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C2C40" w:rsidRPr="0065541E" w:rsidRDefault="00CC2C40" w:rsidP="00CC2C40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907CC9" w:rsidRDefault="00907CC9" w:rsidP="00907CC9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CC2C40" w:rsidRPr="0065541E" w:rsidRDefault="00CC2C40" w:rsidP="00CC2C40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5541E">
        <w:rPr>
          <w:rFonts w:ascii="Times New Roman" w:hAnsi="Times New Roman" w:cs="Times New Roman"/>
          <w:sz w:val="28"/>
          <w:szCs w:val="28"/>
        </w:rPr>
        <w:t>р.п. Гремячево</w:t>
      </w:r>
    </w:p>
    <w:p w:rsidR="00CC2C40" w:rsidRDefault="00CC2C40" w:rsidP="00CC2C40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5541E">
        <w:rPr>
          <w:rFonts w:ascii="Times New Roman" w:hAnsi="Times New Roman" w:cs="Times New Roman"/>
          <w:sz w:val="28"/>
          <w:szCs w:val="28"/>
        </w:rPr>
        <w:t>2017 г.</w:t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C4037" w:rsidRPr="00DC3603" w:rsidRDefault="007C4037" w:rsidP="00DC3603">
      <w:pPr>
        <w:tabs>
          <w:tab w:val="left" w:pos="3540"/>
        </w:tabs>
        <w:jc w:val="center"/>
        <w:rPr>
          <w:rFonts w:ascii="Arial" w:eastAsia="Times New Roman" w:hAnsi="Arial" w:cs="Arial"/>
          <w:sz w:val="23"/>
          <w:szCs w:val="23"/>
        </w:rPr>
      </w:pPr>
      <w:r w:rsidRPr="007C4037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ПОЯСНИТЕЛЬНАЯ ЗАПИСКА</w:t>
      </w:r>
    </w:p>
    <w:p w:rsidR="007C4037" w:rsidRPr="007C4037" w:rsidRDefault="007C4037" w:rsidP="007C403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C4037" w:rsidRPr="007C4037" w:rsidRDefault="007C4037" w:rsidP="00D33D7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4037">
        <w:rPr>
          <w:rFonts w:ascii="Times New Roman" w:eastAsia="Times New Roman" w:hAnsi="Times New Roman" w:cs="Times New Roman"/>
          <w:sz w:val="28"/>
          <w:szCs w:val="28"/>
        </w:rPr>
        <w:t>Профессиональная деятельность школьного учителя за последние несколько лет претерпела значительные изменения. Многие проблемы современного образования сегодня напрямую связаны с информационно-коммуникационными технологиями. Компьютерные технологии призваны стать неотъемлемой частью целостного образовательного процесса, значительно повышающей его эффективность.</w:t>
      </w:r>
    </w:p>
    <w:p w:rsidR="007C4037" w:rsidRPr="007C4037" w:rsidRDefault="007C4037" w:rsidP="00D33D7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4037">
        <w:rPr>
          <w:rFonts w:ascii="Times New Roman" w:eastAsia="Times New Roman" w:hAnsi="Times New Roman" w:cs="Times New Roman"/>
          <w:sz w:val="28"/>
          <w:szCs w:val="28"/>
        </w:rPr>
        <w:t>С каждым годом увеличивается умственна</w:t>
      </w:r>
      <w:r w:rsidRPr="00D33D7E">
        <w:rPr>
          <w:rFonts w:ascii="Times New Roman" w:eastAsia="Times New Roman" w:hAnsi="Times New Roman" w:cs="Times New Roman"/>
          <w:sz w:val="28"/>
          <w:szCs w:val="28"/>
        </w:rPr>
        <w:t>я нагрузка на уроках математики</w:t>
      </w:r>
      <w:r w:rsidRPr="007C4037">
        <w:rPr>
          <w:rFonts w:ascii="Times New Roman" w:eastAsia="Times New Roman" w:hAnsi="Times New Roman" w:cs="Times New Roman"/>
          <w:sz w:val="28"/>
          <w:szCs w:val="28"/>
        </w:rPr>
        <w:t>, и это заставляет задуматься над тем, как поддержать  у учащихся интерес к изучаемому предмету, как научить применять полученные знания и умения в жизни.</w:t>
      </w:r>
    </w:p>
    <w:p w:rsidR="007C4037" w:rsidRPr="00D33D7E" w:rsidRDefault="007C4037" w:rsidP="00D33D7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4037">
        <w:rPr>
          <w:rFonts w:ascii="Times New Roman" w:eastAsia="Times New Roman" w:hAnsi="Times New Roman" w:cs="Times New Roman"/>
          <w:sz w:val="28"/>
          <w:szCs w:val="28"/>
        </w:rPr>
        <w:t>В школе компьютер становится посредником между учителем и учеником, позволяет организовать процесс обучения  на основе индивидуальной программы. В этом проявляется главное преимущество компьютера в процессе: он работает с каждым учеником в отдельности.</w:t>
      </w:r>
    </w:p>
    <w:p w:rsidR="00DC3603" w:rsidRDefault="007C4037" w:rsidP="00D33D7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4037">
        <w:rPr>
          <w:rFonts w:ascii="Times New Roman" w:eastAsia="Times New Roman" w:hAnsi="Times New Roman" w:cs="Times New Roman"/>
          <w:sz w:val="28"/>
          <w:szCs w:val="28"/>
        </w:rPr>
        <w:t>Целью создания пособия «</w:t>
      </w:r>
      <w:r w:rsidRPr="00D33D7E">
        <w:rPr>
          <w:rFonts w:ascii="Times New Roman" w:eastAsia="Times New Roman" w:hAnsi="Times New Roman" w:cs="Times New Roman"/>
          <w:sz w:val="28"/>
          <w:szCs w:val="28"/>
        </w:rPr>
        <w:t xml:space="preserve">Параллельные </w:t>
      </w:r>
      <w:r w:rsidR="00DC3603">
        <w:rPr>
          <w:rFonts w:ascii="Times New Roman" w:eastAsia="Times New Roman" w:hAnsi="Times New Roman" w:cs="Times New Roman"/>
          <w:sz w:val="28"/>
          <w:szCs w:val="28"/>
        </w:rPr>
        <w:t>прямые</w:t>
      </w:r>
      <w:r w:rsidRPr="007C4037">
        <w:rPr>
          <w:rFonts w:ascii="Times New Roman" w:eastAsia="Times New Roman" w:hAnsi="Times New Roman" w:cs="Times New Roman"/>
          <w:sz w:val="28"/>
          <w:szCs w:val="28"/>
        </w:rPr>
        <w:t xml:space="preserve">» являлось получение продукта, удобного в пользовании, соответствующего школьной программе, позволяющего формировать предметные и </w:t>
      </w:r>
      <w:proofErr w:type="spellStart"/>
      <w:r w:rsidRPr="007C4037">
        <w:rPr>
          <w:rFonts w:ascii="Times New Roman" w:eastAsia="Times New Roman" w:hAnsi="Times New Roman" w:cs="Times New Roman"/>
          <w:sz w:val="28"/>
          <w:szCs w:val="28"/>
        </w:rPr>
        <w:t>метапредметные</w:t>
      </w:r>
      <w:proofErr w:type="spellEnd"/>
      <w:r w:rsidRPr="007C4037">
        <w:rPr>
          <w:rFonts w:ascii="Times New Roman" w:eastAsia="Times New Roman" w:hAnsi="Times New Roman" w:cs="Times New Roman"/>
          <w:sz w:val="28"/>
          <w:szCs w:val="28"/>
        </w:rPr>
        <w:t xml:space="preserve"> компетенции учащихся и  отвечающей всем требованиям </w:t>
      </w:r>
      <w:proofErr w:type="spellStart"/>
      <w:r w:rsidRPr="007C4037">
        <w:rPr>
          <w:rFonts w:ascii="Times New Roman" w:eastAsia="Times New Roman" w:hAnsi="Times New Roman" w:cs="Times New Roman"/>
          <w:sz w:val="28"/>
          <w:szCs w:val="28"/>
        </w:rPr>
        <w:t>здоровьесберегающих</w:t>
      </w:r>
      <w:proofErr w:type="spellEnd"/>
      <w:r w:rsidRPr="007C4037">
        <w:rPr>
          <w:rFonts w:ascii="Times New Roman" w:eastAsia="Times New Roman" w:hAnsi="Times New Roman" w:cs="Times New Roman"/>
          <w:sz w:val="28"/>
          <w:szCs w:val="28"/>
        </w:rPr>
        <w:t xml:space="preserve"> технологий на уроках математики. </w:t>
      </w:r>
    </w:p>
    <w:p w:rsidR="007C4037" w:rsidRPr="007C4037" w:rsidRDefault="007C4037" w:rsidP="00D33D7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4037">
        <w:rPr>
          <w:rFonts w:ascii="Times New Roman" w:eastAsia="Times New Roman" w:hAnsi="Times New Roman" w:cs="Times New Roman"/>
          <w:sz w:val="28"/>
          <w:szCs w:val="28"/>
        </w:rPr>
        <w:t>Дл</w:t>
      </w:r>
      <w:r w:rsidR="00DC3603">
        <w:rPr>
          <w:rFonts w:ascii="Times New Roman" w:eastAsia="Times New Roman" w:hAnsi="Times New Roman" w:cs="Times New Roman"/>
          <w:sz w:val="28"/>
          <w:szCs w:val="28"/>
        </w:rPr>
        <w:t xml:space="preserve">я достижения поставленной цели </w:t>
      </w:r>
      <w:r w:rsidRPr="007C4037">
        <w:rPr>
          <w:rFonts w:ascii="Times New Roman" w:eastAsia="Times New Roman" w:hAnsi="Times New Roman" w:cs="Times New Roman"/>
          <w:sz w:val="28"/>
          <w:szCs w:val="28"/>
        </w:rPr>
        <w:t xml:space="preserve"> была выбрана наиболее удобная для этого среда </w:t>
      </w:r>
      <w:r w:rsidR="005D68A5" w:rsidRPr="00D33D7E">
        <w:rPr>
          <w:rFonts w:ascii="Times New Roman" w:eastAsia="Times New Roman" w:hAnsi="Times New Roman" w:cs="Times New Roman"/>
          <w:sz w:val="28"/>
          <w:szCs w:val="28"/>
          <w:lang w:val="en-US"/>
        </w:rPr>
        <w:t>Microsoft</w:t>
      </w:r>
      <w:r w:rsidR="00DC360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D68A5" w:rsidRPr="00D33D7E">
        <w:rPr>
          <w:rFonts w:ascii="Times New Roman" w:eastAsia="Times New Roman" w:hAnsi="Times New Roman" w:cs="Times New Roman"/>
          <w:sz w:val="28"/>
          <w:szCs w:val="28"/>
          <w:lang w:val="en-US"/>
        </w:rPr>
        <w:t>Office</w:t>
      </w:r>
      <w:r w:rsidR="00DC360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D68A5" w:rsidRPr="00D33D7E">
        <w:rPr>
          <w:rFonts w:ascii="Times New Roman" w:eastAsia="Times New Roman" w:hAnsi="Times New Roman" w:cs="Times New Roman"/>
          <w:sz w:val="28"/>
          <w:szCs w:val="28"/>
          <w:lang w:val="en-US"/>
        </w:rPr>
        <w:t>PowerPoint</w:t>
      </w:r>
      <w:r w:rsidRPr="007C4037">
        <w:rPr>
          <w:rFonts w:ascii="Times New Roman" w:eastAsia="Times New Roman" w:hAnsi="Times New Roman" w:cs="Times New Roman"/>
          <w:sz w:val="28"/>
          <w:szCs w:val="28"/>
        </w:rPr>
        <w:t xml:space="preserve">. Это позволяет использовать полученный продукт в различных операционных системах. </w:t>
      </w:r>
    </w:p>
    <w:p w:rsidR="007C4037" w:rsidRPr="007C4037" w:rsidRDefault="007C4037" w:rsidP="00D33D7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4037">
        <w:rPr>
          <w:rFonts w:ascii="Times New Roman" w:eastAsia="Times New Roman" w:hAnsi="Times New Roman" w:cs="Times New Roman"/>
          <w:b/>
          <w:sz w:val="28"/>
          <w:szCs w:val="28"/>
        </w:rPr>
        <w:t>Цель</w:t>
      </w:r>
      <w:r w:rsidRPr="007C4037">
        <w:rPr>
          <w:rFonts w:ascii="Times New Roman" w:eastAsia="Times New Roman" w:hAnsi="Times New Roman" w:cs="Times New Roman"/>
          <w:sz w:val="28"/>
          <w:szCs w:val="28"/>
        </w:rPr>
        <w:t xml:space="preserve"> использования</w:t>
      </w:r>
      <w:r w:rsidR="005D68A5" w:rsidRPr="00D33D7E">
        <w:rPr>
          <w:rFonts w:ascii="Times New Roman" w:eastAsia="Times New Roman" w:hAnsi="Times New Roman" w:cs="Times New Roman"/>
          <w:sz w:val="28"/>
          <w:szCs w:val="28"/>
        </w:rPr>
        <w:t xml:space="preserve"> пособия:</w:t>
      </w:r>
    </w:p>
    <w:p w:rsidR="007C4037" w:rsidRPr="007C4037" w:rsidRDefault="007C4037" w:rsidP="00D33D7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4037">
        <w:rPr>
          <w:rFonts w:ascii="Times New Roman" w:eastAsia="Times New Roman" w:hAnsi="Times New Roman" w:cs="Times New Roman"/>
          <w:sz w:val="28"/>
          <w:szCs w:val="28"/>
        </w:rPr>
        <w:t xml:space="preserve">повышение интереса к предмету </w:t>
      </w:r>
      <w:r w:rsidR="005D68A5" w:rsidRPr="00D33D7E">
        <w:rPr>
          <w:rFonts w:ascii="Times New Roman" w:eastAsia="Times New Roman" w:hAnsi="Times New Roman" w:cs="Times New Roman"/>
          <w:sz w:val="28"/>
          <w:szCs w:val="28"/>
        </w:rPr>
        <w:t>геометрии</w:t>
      </w:r>
      <w:r w:rsidRPr="007C4037">
        <w:rPr>
          <w:rFonts w:ascii="Times New Roman" w:eastAsia="Times New Roman" w:hAnsi="Times New Roman" w:cs="Times New Roman"/>
          <w:sz w:val="28"/>
          <w:szCs w:val="28"/>
        </w:rPr>
        <w:t xml:space="preserve"> и получение прочных знаний по теме «</w:t>
      </w:r>
      <w:r w:rsidR="005D68A5" w:rsidRPr="00D33D7E">
        <w:rPr>
          <w:rFonts w:ascii="Times New Roman" w:eastAsia="Times New Roman" w:hAnsi="Times New Roman" w:cs="Times New Roman"/>
          <w:sz w:val="28"/>
          <w:szCs w:val="28"/>
        </w:rPr>
        <w:t>Параллельные прямые</w:t>
      </w:r>
      <w:r w:rsidRPr="007C4037">
        <w:rPr>
          <w:rFonts w:ascii="Times New Roman" w:eastAsia="Times New Roman" w:hAnsi="Times New Roman" w:cs="Times New Roman"/>
          <w:sz w:val="28"/>
          <w:szCs w:val="28"/>
        </w:rPr>
        <w:t>».</w:t>
      </w:r>
    </w:p>
    <w:p w:rsidR="007C4037" w:rsidRPr="007C4037" w:rsidRDefault="007C4037" w:rsidP="00D33D7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4037">
        <w:rPr>
          <w:rFonts w:ascii="Times New Roman" w:eastAsia="Times New Roman" w:hAnsi="Times New Roman" w:cs="Times New Roman"/>
          <w:b/>
          <w:sz w:val="28"/>
          <w:szCs w:val="28"/>
        </w:rPr>
        <w:t>Задачи</w:t>
      </w:r>
      <w:r w:rsidRPr="007C4037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7C4037" w:rsidRPr="007C4037" w:rsidRDefault="007C4037" w:rsidP="00D33D7E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851" w:hanging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4037">
        <w:rPr>
          <w:rFonts w:ascii="Times New Roman" w:eastAsia="Times New Roman" w:hAnsi="Times New Roman" w:cs="Times New Roman"/>
          <w:sz w:val="28"/>
          <w:szCs w:val="28"/>
        </w:rPr>
        <w:t>научить самостоятельной работе с электронным пособием;</w:t>
      </w:r>
    </w:p>
    <w:p w:rsidR="007C4037" w:rsidRPr="007C4037" w:rsidRDefault="007C4037" w:rsidP="00D33D7E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851" w:hanging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4037">
        <w:rPr>
          <w:rFonts w:ascii="Times New Roman" w:eastAsia="Times New Roman" w:hAnsi="Times New Roman" w:cs="Times New Roman"/>
          <w:sz w:val="28"/>
          <w:szCs w:val="28"/>
        </w:rPr>
        <w:t xml:space="preserve">способствовать отработке точности и последовательности при </w:t>
      </w:r>
      <w:r w:rsidRPr="007C4037">
        <w:rPr>
          <w:rFonts w:ascii="Times New Roman" w:eastAsia="Times New Roman" w:hAnsi="Times New Roman" w:cs="Times New Roman"/>
          <w:sz w:val="28"/>
          <w:szCs w:val="28"/>
        </w:rPr>
        <w:lastRenderedPageBreak/>
        <w:t>выполнении    практических заданий.</w:t>
      </w:r>
    </w:p>
    <w:p w:rsidR="007C4037" w:rsidRPr="007C4037" w:rsidRDefault="00D33D7E" w:rsidP="00D33D7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3D7E">
        <w:rPr>
          <w:rFonts w:ascii="Times New Roman" w:eastAsia="Times New Roman" w:hAnsi="Times New Roman" w:cs="Times New Roman"/>
          <w:sz w:val="28"/>
          <w:szCs w:val="28"/>
        </w:rPr>
        <w:t>Пособие</w:t>
      </w:r>
      <w:r w:rsidR="007C4037" w:rsidRPr="007C4037">
        <w:rPr>
          <w:rFonts w:ascii="Times New Roman" w:eastAsia="Times New Roman" w:hAnsi="Times New Roman" w:cs="Times New Roman"/>
          <w:sz w:val="28"/>
          <w:szCs w:val="28"/>
        </w:rPr>
        <w:t xml:space="preserve"> может быть использовано учителем при изучении новой темы «</w:t>
      </w:r>
      <w:r w:rsidRPr="00D33D7E">
        <w:rPr>
          <w:rFonts w:ascii="Times New Roman" w:eastAsia="Times New Roman" w:hAnsi="Times New Roman" w:cs="Times New Roman"/>
          <w:sz w:val="28"/>
          <w:szCs w:val="28"/>
        </w:rPr>
        <w:t>Параллельные</w:t>
      </w:r>
      <w:r w:rsidR="009733B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33D7E">
        <w:rPr>
          <w:rFonts w:ascii="Times New Roman" w:eastAsia="Times New Roman" w:hAnsi="Times New Roman" w:cs="Times New Roman"/>
          <w:sz w:val="28"/>
          <w:szCs w:val="28"/>
        </w:rPr>
        <w:t>прямые</w:t>
      </w:r>
      <w:r w:rsidR="007C4037" w:rsidRPr="007C4037">
        <w:rPr>
          <w:rFonts w:ascii="Times New Roman" w:eastAsia="Times New Roman" w:hAnsi="Times New Roman" w:cs="Times New Roman"/>
          <w:sz w:val="28"/>
          <w:szCs w:val="28"/>
        </w:rPr>
        <w:t>»</w:t>
      </w:r>
      <w:r w:rsidR="00DC360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C4037" w:rsidRPr="007C4037"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r w:rsidRPr="00D33D7E">
        <w:rPr>
          <w:rFonts w:ascii="Times New Roman" w:eastAsia="Times New Roman" w:hAnsi="Times New Roman" w:cs="Times New Roman"/>
          <w:sz w:val="28"/>
          <w:szCs w:val="28"/>
        </w:rPr>
        <w:t>7</w:t>
      </w:r>
      <w:r w:rsidR="007C4037" w:rsidRPr="007C4037">
        <w:rPr>
          <w:rFonts w:ascii="Times New Roman" w:eastAsia="Times New Roman" w:hAnsi="Times New Roman" w:cs="Times New Roman"/>
          <w:sz w:val="28"/>
          <w:szCs w:val="28"/>
        </w:rPr>
        <w:t xml:space="preserve"> классе, при закреплении и контроле знаний, а также  для самостоятельной работы учащихся. </w:t>
      </w:r>
    </w:p>
    <w:p w:rsidR="00FE3B99" w:rsidRDefault="007C4037" w:rsidP="00FE3B9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4037">
        <w:rPr>
          <w:rFonts w:ascii="Times New Roman" w:eastAsia="Times New Roman" w:hAnsi="Times New Roman" w:cs="Times New Roman"/>
          <w:sz w:val="28"/>
          <w:szCs w:val="28"/>
        </w:rPr>
        <w:t>В процессе изучения темы «</w:t>
      </w:r>
      <w:r w:rsidR="00DC3603">
        <w:rPr>
          <w:rFonts w:ascii="Times New Roman" w:eastAsia="Times New Roman" w:hAnsi="Times New Roman" w:cs="Times New Roman"/>
          <w:sz w:val="28"/>
          <w:szCs w:val="28"/>
        </w:rPr>
        <w:t>Параллельные прямые</w:t>
      </w:r>
      <w:r w:rsidRPr="007C4037">
        <w:rPr>
          <w:rFonts w:ascii="Times New Roman" w:eastAsia="Times New Roman" w:hAnsi="Times New Roman" w:cs="Times New Roman"/>
          <w:sz w:val="28"/>
          <w:szCs w:val="28"/>
        </w:rPr>
        <w:t xml:space="preserve">» с использованием данного на уроках у учащихся повышается учебная мотивация, возрастает  активность на уроке, отрабатываются навыки самостоятельного решения задач. </w:t>
      </w:r>
    </w:p>
    <w:p w:rsidR="00FE3B99" w:rsidRPr="003D5B98" w:rsidRDefault="001056CB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i/>
          <w:color w:val="000000" w:themeColor="text1"/>
          <w:sz w:val="28"/>
          <w:szCs w:val="28"/>
        </w:rPr>
      </w:pPr>
      <w:r w:rsidRPr="003D5B98">
        <w:rPr>
          <w:i/>
          <w:color w:val="000000" w:themeColor="text1"/>
          <w:sz w:val="28"/>
          <w:szCs w:val="28"/>
        </w:rPr>
        <w:t>Требования к уровню подготовки учащихся, обучающихся по данной теме:</w:t>
      </w:r>
    </w:p>
    <w:p w:rsidR="001056CB" w:rsidRPr="001056CB" w:rsidRDefault="001056CB" w:rsidP="001056CB">
      <w:pPr>
        <w:pStyle w:val="c6"/>
        <w:numPr>
          <w:ilvl w:val="0"/>
          <w:numId w:val="14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t>о</w:t>
      </w:r>
      <w:r w:rsidR="00BC077A" w:rsidRPr="001056CB">
        <w:rPr>
          <w:sz w:val="28"/>
          <w:szCs w:val="28"/>
        </w:rPr>
        <w:t>пределение параллельных прямых, названия углов, образующихся при пересечении двух прямых секущей, формулировки признаков параллельности прямых; понимать, какие отрезки и лучи являются параллельными; уметь показать на рисунке пары накрест лежащих, соответственных, односторонних углов, доказывать признаки параллельности двух прямых;</w:t>
      </w:r>
      <w:r w:rsidR="00BC077A">
        <w:t xml:space="preserve"> </w:t>
      </w:r>
    </w:p>
    <w:p w:rsidR="00FE3B99" w:rsidRPr="001056CB" w:rsidRDefault="001056CB" w:rsidP="001056CB">
      <w:pPr>
        <w:pStyle w:val="c6"/>
        <w:numPr>
          <w:ilvl w:val="0"/>
          <w:numId w:val="14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t>а</w:t>
      </w:r>
      <w:r w:rsidR="00BC077A" w:rsidRPr="001056CB">
        <w:rPr>
          <w:sz w:val="28"/>
          <w:szCs w:val="28"/>
        </w:rPr>
        <w:t>ксиому параллельных прямых и следствия из неё; доказывать свойства параллельных прямых и применять их при решении задач</w:t>
      </w:r>
      <w:r>
        <w:rPr>
          <w:sz w:val="28"/>
          <w:szCs w:val="28"/>
        </w:rPr>
        <w:t>.</w:t>
      </w:r>
    </w:p>
    <w:p w:rsidR="00FE3B99" w:rsidRDefault="00FE3B99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FE3B99" w:rsidRDefault="00FE3B99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FE3B99" w:rsidRDefault="00FE3B99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FE3B99" w:rsidRDefault="00FE3B99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FE3B99" w:rsidRDefault="00FE3B99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FE3B99" w:rsidRDefault="00FE3B99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FE3B99" w:rsidRDefault="00FE3B99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FE3B99" w:rsidRDefault="00FE3B99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FE3B99" w:rsidRDefault="00FE3B99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825BFA" w:rsidRDefault="00825BFA" w:rsidP="00825BFA">
      <w:pPr>
        <w:pStyle w:val="aa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825BFA" w:rsidRDefault="00825BFA" w:rsidP="00825BFA">
      <w:pPr>
        <w:pStyle w:val="aa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825BFA" w:rsidRDefault="00825BFA" w:rsidP="00825BFA">
      <w:pPr>
        <w:pStyle w:val="aa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825BFA" w:rsidRDefault="00825BFA" w:rsidP="00825BFA">
      <w:pPr>
        <w:pStyle w:val="aa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825BFA" w:rsidRDefault="00825BFA" w:rsidP="00825BFA">
      <w:pPr>
        <w:pStyle w:val="aa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825BFA" w:rsidRDefault="00825BFA" w:rsidP="00825BFA">
      <w:pPr>
        <w:pStyle w:val="aa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825BFA" w:rsidRDefault="00825BFA" w:rsidP="00825BFA">
      <w:pPr>
        <w:pStyle w:val="aa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825BFA" w:rsidRPr="00825BFA" w:rsidRDefault="00825BFA" w:rsidP="00825BFA">
      <w:pPr>
        <w:pStyle w:val="aa"/>
        <w:ind w:firstLine="708"/>
        <w:jc w:val="center"/>
        <w:rPr>
          <w:rFonts w:ascii="Times New Roman" w:hAnsi="Times New Roman"/>
          <w:b/>
          <w:sz w:val="24"/>
          <w:szCs w:val="24"/>
        </w:rPr>
      </w:pPr>
      <w:r w:rsidRPr="00825BFA">
        <w:rPr>
          <w:rFonts w:ascii="Times New Roman" w:hAnsi="Times New Roman"/>
          <w:b/>
          <w:sz w:val="24"/>
          <w:szCs w:val="24"/>
        </w:rPr>
        <w:lastRenderedPageBreak/>
        <w:t>РУКОВОДСТВО ПОЛЬЗОВАТЕЛЯ ЭЛЕКТРОННОГО ПОСОБИЯ «ПАРАЛЛЕЛЬНЫЕ ПРЯМЫЕ»</w:t>
      </w:r>
    </w:p>
    <w:p w:rsidR="00FE3B99" w:rsidRDefault="00FE3B99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825BFA" w:rsidRPr="00825BFA" w:rsidRDefault="00825BFA" w:rsidP="00A71AE3">
      <w:pPr>
        <w:pStyle w:val="aa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25BFA">
        <w:rPr>
          <w:rFonts w:ascii="Times New Roman" w:hAnsi="Times New Roman"/>
          <w:sz w:val="28"/>
          <w:szCs w:val="28"/>
        </w:rPr>
        <w:t>Электронное учебное пособие создано в программе M</w:t>
      </w:r>
      <w:proofErr w:type="spellStart"/>
      <w:r w:rsidRPr="00825BFA">
        <w:rPr>
          <w:rFonts w:ascii="Times New Roman" w:hAnsi="Times New Roman"/>
          <w:sz w:val="28"/>
          <w:szCs w:val="28"/>
          <w:lang w:val="en-US"/>
        </w:rPr>
        <w:t>icrosoft</w:t>
      </w:r>
      <w:proofErr w:type="spellEnd"/>
      <w:r w:rsidRPr="00825BFA">
        <w:rPr>
          <w:rFonts w:ascii="Times New Roman" w:hAnsi="Times New Roman"/>
          <w:sz w:val="28"/>
          <w:szCs w:val="28"/>
        </w:rPr>
        <w:t xml:space="preserve"> </w:t>
      </w:r>
      <w:r w:rsidRPr="00825BFA">
        <w:rPr>
          <w:rFonts w:ascii="Times New Roman" w:hAnsi="Times New Roman"/>
          <w:sz w:val="28"/>
          <w:szCs w:val="28"/>
          <w:lang w:val="en-US"/>
        </w:rPr>
        <w:t>Office</w:t>
      </w:r>
      <w:r w:rsidRPr="00825BFA">
        <w:rPr>
          <w:rFonts w:ascii="Times New Roman" w:hAnsi="Times New Roman"/>
          <w:sz w:val="28"/>
          <w:szCs w:val="28"/>
        </w:rPr>
        <w:t xml:space="preserve"> </w:t>
      </w:r>
      <w:r w:rsidRPr="00825BFA">
        <w:rPr>
          <w:rFonts w:ascii="Times New Roman" w:hAnsi="Times New Roman"/>
          <w:sz w:val="28"/>
          <w:szCs w:val="28"/>
          <w:lang w:val="en-US"/>
        </w:rPr>
        <w:t>PowerPoint</w:t>
      </w:r>
      <w:r w:rsidRPr="00825BFA">
        <w:rPr>
          <w:rFonts w:ascii="Times New Roman" w:hAnsi="Times New Roman"/>
          <w:sz w:val="28"/>
          <w:szCs w:val="28"/>
        </w:rPr>
        <w:t xml:space="preserve">. </w:t>
      </w:r>
    </w:p>
    <w:p w:rsidR="00825BFA" w:rsidRPr="00825BFA" w:rsidRDefault="00825BFA" w:rsidP="00825BFA">
      <w:pPr>
        <w:pStyle w:val="aa"/>
        <w:spacing w:line="360" w:lineRule="auto"/>
        <w:ind w:firstLine="38"/>
        <w:jc w:val="both"/>
        <w:rPr>
          <w:rFonts w:ascii="Times New Roman" w:hAnsi="Times New Roman"/>
          <w:b/>
          <w:sz w:val="28"/>
          <w:szCs w:val="28"/>
        </w:rPr>
      </w:pPr>
      <w:r w:rsidRPr="00825BFA">
        <w:rPr>
          <w:rFonts w:ascii="Times New Roman" w:hAnsi="Times New Roman"/>
          <w:sz w:val="28"/>
          <w:szCs w:val="28"/>
        </w:rPr>
        <w:t xml:space="preserve">Файл, запускающий пособие </w:t>
      </w:r>
      <w:r w:rsidRPr="003018AD">
        <w:rPr>
          <w:rFonts w:ascii="Times New Roman" w:hAnsi="Times New Roman"/>
          <w:i/>
          <w:sz w:val="28"/>
          <w:szCs w:val="28"/>
        </w:rPr>
        <w:t>Параллельные прямые</w:t>
      </w:r>
      <w:proofErr w:type="gramStart"/>
      <w:r w:rsidRPr="003018AD">
        <w:rPr>
          <w:rFonts w:ascii="Times New Roman" w:hAnsi="Times New Roman"/>
          <w:i/>
          <w:sz w:val="28"/>
          <w:szCs w:val="28"/>
        </w:rPr>
        <w:t>.</w:t>
      </w:r>
      <w:proofErr w:type="gramEnd"/>
      <w:r w:rsidRPr="003018AD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proofErr w:type="gramStart"/>
      <w:r w:rsidRPr="003018AD">
        <w:rPr>
          <w:rFonts w:ascii="Times New Roman" w:hAnsi="Times New Roman"/>
          <w:i/>
          <w:sz w:val="28"/>
          <w:szCs w:val="28"/>
        </w:rPr>
        <w:t>р</w:t>
      </w:r>
      <w:proofErr w:type="gramEnd"/>
      <w:r w:rsidRPr="003018AD">
        <w:rPr>
          <w:rFonts w:ascii="Times New Roman" w:hAnsi="Times New Roman"/>
          <w:i/>
          <w:sz w:val="28"/>
          <w:szCs w:val="28"/>
          <w:lang w:val="en-US"/>
        </w:rPr>
        <w:t>ptx</w:t>
      </w:r>
      <w:proofErr w:type="spellEnd"/>
      <w:r w:rsidRPr="003018AD">
        <w:rPr>
          <w:rFonts w:ascii="Times New Roman" w:hAnsi="Times New Roman"/>
          <w:i/>
          <w:sz w:val="28"/>
          <w:szCs w:val="28"/>
        </w:rPr>
        <w:t>.</w:t>
      </w:r>
    </w:p>
    <w:p w:rsidR="00825BFA" w:rsidRPr="00825BFA" w:rsidRDefault="00825BFA" w:rsidP="00825BFA">
      <w:pPr>
        <w:spacing w:after="0" w:line="360" w:lineRule="auto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825BFA">
        <w:rPr>
          <w:rFonts w:ascii="Times New Roman" w:hAnsi="Times New Roman" w:cs="Times New Roman"/>
          <w:sz w:val="28"/>
          <w:szCs w:val="28"/>
        </w:rPr>
        <w:t>Он позволил объединить в себе теорети</w:t>
      </w:r>
      <w:r>
        <w:rPr>
          <w:rFonts w:ascii="Times New Roman" w:hAnsi="Times New Roman" w:cs="Times New Roman"/>
          <w:sz w:val="28"/>
          <w:szCs w:val="28"/>
        </w:rPr>
        <w:t>ческий и практический материалы.</w:t>
      </w:r>
      <w:r w:rsidRPr="00825BF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E3B99" w:rsidRPr="00825BFA" w:rsidRDefault="002B5BA3" w:rsidP="00825BFA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1813560</wp:posOffset>
            </wp:positionH>
            <wp:positionV relativeFrom="paragraph">
              <wp:posOffset>415290</wp:posOffset>
            </wp:positionV>
            <wp:extent cx="2211070" cy="1676400"/>
            <wp:effectExtent l="19050" t="0" r="0" b="0"/>
            <wp:wrapTight wrapText="bothSides">
              <wp:wrapPolygon edited="0">
                <wp:start x="-186" y="0"/>
                <wp:lineTo x="-186" y="21355"/>
                <wp:lineTo x="21588" y="21355"/>
                <wp:lineTo x="21588" y="0"/>
                <wp:lineTo x="-186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5624" t="18854" r="7995" b="13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07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5BFA" w:rsidRPr="00825BFA">
        <w:rPr>
          <w:sz w:val="28"/>
          <w:szCs w:val="28"/>
        </w:rPr>
        <w:t xml:space="preserve">Работу с электронным пособием следует начать </w:t>
      </w:r>
      <w:r w:rsidR="005B7344" w:rsidRPr="00825BFA">
        <w:rPr>
          <w:sz w:val="28"/>
          <w:szCs w:val="28"/>
        </w:rPr>
        <w:t>со</w:t>
      </w:r>
      <w:r w:rsidR="00825BFA" w:rsidRPr="00825BFA">
        <w:rPr>
          <w:sz w:val="28"/>
          <w:szCs w:val="28"/>
        </w:rPr>
        <w:t xml:space="preserve"> </w:t>
      </w:r>
      <w:r w:rsidR="00825BFA">
        <w:rPr>
          <w:sz w:val="28"/>
          <w:szCs w:val="28"/>
        </w:rPr>
        <w:t>слайда</w:t>
      </w:r>
      <w:r w:rsidR="00825BFA" w:rsidRPr="00825BFA">
        <w:rPr>
          <w:sz w:val="28"/>
          <w:szCs w:val="28"/>
        </w:rPr>
        <w:t xml:space="preserve"> </w:t>
      </w:r>
      <w:r w:rsidR="00825BFA" w:rsidRPr="00825BFA">
        <w:rPr>
          <w:b/>
          <w:bCs/>
          <w:i/>
          <w:iCs/>
          <w:sz w:val="28"/>
          <w:szCs w:val="28"/>
        </w:rPr>
        <w:t>«</w:t>
      </w:r>
      <w:r w:rsidR="00825BFA">
        <w:rPr>
          <w:b/>
          <w:bCs/>
          <w:i/>
          <w:iCs/>
          <w:sz w:val="28"/>
          <w:szCs w:val="28"/>
        </w:rPr>
        <w:t>Содержание</w:t>
      </w:r>
      <w:r w:rsidR="00825BFA" w:rsidRPr="00825BFA">
        <w:rPr>
          <w:b/>
          <w:bCs/>
          <w:i/>
          <w:iCs/>
          <w:sz w:val="28"/>
          <w:szCs w:val="28"/>
        </w:rPr>
        <w:t>»</w:t>
      </w:r>
      <w:r w:rsidR="00A71AE3">
        <w:rPr>
          <w:bCs/>
          <w:iCs/>
          <w:sz w:val="28"/>
          <w:szCs w:val="28"/>
        </w:rPr>
        <w:t>.</w:t>
      </w:r>
      <w:r w:rsidR="00825BFA" w:rsidRPr="00825BFA">
        <w:rPr>
          <w:b/>
          <w:bCs/>
          <w:i/>
          <w:iCs/>
          <w:sz w:val="28"/>
          <w:szCs w:val="28"/>
        </w:rPr>
        <w:t xml:space="preserve"> </w:t>
      </w:r>
      <w:r w:rsidR="00825BFA" w:rsidRPr="00825BFA">
        <w:rPr>
          <w:sz w:val="28"/>
          <w:szCs w:val="28"/>
        </w:rPr>
        <w:t>(Рис.</w:t>
      </w:r>
      <w:r w:rsidR="00825BFA">
        <w:rPr>
          <w:sz w:val="28"/>
          <w:szCs w:val="28"/>
        </w:rPr>
        <w:t>1)</w:t>
      </w:r>
      <w:r>
        <w:rPr>
          <w:sz w:val="28"/>
          <w:szCs w:val="28"/>
        </w:rPr>
        <w:t xml:space="preserve">    </w:t>
      </w:r>
    </w:p>
    <w:p w:rsidR="00FE3B99" w:rsidRPr="00825BFA" w:rsidRDefault="00FE3B99" w:rsidP="00825BFA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FE3B99" w:rsidRDefault="00FE3B99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FE3B99" w:rsidRDefault="00FE3B99" w:rsidP="003D5B98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:rsidR="002B5BA3" w:rsidRDefault="002B5BA3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2B5BA3" w:rsidRDefault="002B5BA3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2B5BA3" w:rsidRDefault="002B5BA3" w:rsidP="002B5BA3">
      <w:pPr>
        <w:pStyle w:val="c6"/>
        <w:shd w:val="clear" w:color="auto" w:fill="FFFFFF"/>
        <w:tabs>
          <w:tab w:val="left" w:pos="3975"/>
        </w:tabs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ab/>
        <w:t>Рис.1</w:t>
      </w:r>
    </w:p>
    <w:p w:rsidR="002B5BA3" w:rsidRPr="002B5BA3" w:rsidRDefault="002B5BA3" w:rsidP="00A71AE3">
      <w:pPr>
        <w:shd w:val="clear" w:color="auto" w:fill="FFFFFF"/>
        <w:spacing w:after="0" w:line="360" w:lineRule="auto"/>
        <w:ind w:left="38" w:right="24" w:firstLine="529"/>
        <w:jc w:val="center"/>
        <w:rPr>
          <w:rFonts w:ascii="Times New Roman" w:hAnsi="Times New Roman" w:cs="Times New Roman"/>
          <w:sz w:val="28"/>
          <w:szCs w:val="28"/>
        </w:rPr>
      </w:pPr>
      <w:r w:rsidRPr="002B5BA3">
        <w:rPr>
          <w:rFonts w:ascii="Times New Roman" w:hAnsi="Times New Roman" w:cs="Times New Roman"/>
          <w:sz w:val="28"/>
          <w:szCs w:val="28"/>
          <w:lang w:eastAsia="en-US"/>
        </w:rPr>
        <w:t xml:space="preserve">Учебник содержит </w:t>
      </w:r>
      <w:r>
        <w:rPr>
          <w:rFonts w:ascii="Times New Roman" w:hAnsi="Times New Roman" w:cs="Times New Roman"/>
          <w:sz w:val="28"/>
          <w:szCs w:val="28"/>
          <w:lang w:eastAsia="en-US"/>
        </w:rPr>
        <w:t>теорию и практику (задачи и тесты)</w:t>
      </w:r>
      <w:r w:rsidRPr="002B5BA3">
        <w:rPr>
          <w:rFonts w:ascii="Times New Roman" w:hAnsi="Times New Roman" w:cs="Times New Roman"/>
          <w:sz w:val="28"/>
          <w:szCs w:val="28"/>
          <w:lang w:eastAsia="en-US"/>
        </w:rPr>
        <w:t xml:space="preserve">. Каждый </w:t>
      </w:r>
      <w:r w:rsidRPr="002B5BA3">
        <w:rPr>
          <w:rFonts w:ascii="Times New Roman" w:hAnsi="Times New Roman" w:cs="Times New Roman"/>
          <w:sz w:val="28"/>
          <w:szCs w:val="28"/>
        </w:rPr>
        <w:t xml:space="preserve">из них включается нажатием соответствующей </w:t>
      </w:r>
      <w:r w:rsidR="00A71AE3">
        <w:rPr>
          <w:rFonts w:ascii="Times New Roman" w:hAnsi="Times New Roman" w:cs="Times New Roman"/>
          <w:sz w:val="28"/>
          <w:szCs w:val="28"/>
        </w:rPr>
        <w:t xml:space="preserve">темы при наведении курсора мыши </w:t>
      </w:r>
      <w:r w:rsidR="00A71AE3" w:rsidRPr="00A71AE3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09550" cy="288880"/>
            <wp:effectExtent l="19050" t="0" r="0" b="0"/>
            <wp:docPr id="9" name="Рисунок 4" descr="C:\Users\User\Desktop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368" r="17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14" cy="293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BA3" w:rsidRPr="00A71AE3" w:rsidRDefault="00A71AE3" w:rsidP="00A71AE3">
      <w:pPr>
        <w:shd w:val="clear" w:color="auto" w:fill="FFFFFF"/>
        <w:spacing w:after="0" w:line="360" w:lineRule="auto"/>
        <w:ind w:left="38" w:right="24" w:firstLine="710"/>
        <w:jc w:val="both"/>
        <w:rPr>
          <w:rFonts w:ascii="Times New Roman" w:hAnsi="Times New Roman" w:cs="Times New Roman"/>
          <w:sz w:val="28"/>
          <w:szCs w:val="28"/>
        </w:rPr>
      </w:pPr>
      <w:r w:rsidRPr="00A71AE3">
        <w:rPr>
          <w:rFonts w:ascii="Times New Roman" w:hAnsi="Times New Roman" w:cs="Times New Roman"/>
          <w:sz w:val="28"/>
          <w:szCs w:val="28"/>
        </w:rPr>
        <w:t>При   запуске   нужного   раздела   открывается   его   заголовок   и   содержание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71AE3">
        <w:rPr>
          <w:rFonts w:ascii="Times New Roman" w:hAnsi="Times New Roman" w:cs="Times New Roman"/>
          <w:sz w:val="28"/>
          <w:szCs w:val="28"/>
        </w:rPr>
        <w:t>темы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A71AE3">
        <w:rPr>
          <w:rFonts w:ascii="Times New Roman" w:hAnsi="Times New Roman" w:cs="Times New Roman"/>
          <w:sz w:val="28"/>
          <w:szCs w:val="28"/>
        </w:rPr>
        <w:t>(Рис.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A71AE3">
        <w:rPr>
          <w:rFonts w:ascii="Times New Roman" w:hAnsi="Times New Roman" w:cs="Times New Roman"/>
          <w:sz w:val="28"/>
          <w:szCs w:val="28"/>
        </w:rPr>
        <w:t>)</w:t>
      </w:r>
    </w:p>
    <w:p w:rsidR="002B5BA3" w:rsidRDefault="00A71AE3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2089785</wp:posOffset>
            </wp:positionH>
            <wp:positionV relativeFrom="paragraph">
              <wp:posOffset>31750</wp:posOffset>
            </wp:positionV>
            <wp:extent cx="2317750" cy="1733550"/>
            <wp:effectExtent l="19050" t="0" r="6350" b="0"/>
            <wp:wrapTight wrapText="bothSides">
              <wp:wrapPolygon edited="0">
                <wp:start x="-178" y="0"/>
                <wp:lineTo x="-178" y="21363"/>
                <wp:lineTo x="21659" y="21363"/>
                <wp:lineTo x="21659" y="0"/>
                <wp:lineTo x="-178" y="0"/>
              </wp:wrapPolygon>
            </wp:wrapTight>
            <wp:docPr id="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4550" t="19570" r="7995" b="13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75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5BA3" w:rsidRDefault="002B5BA3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2B5BA3" w:rsidRDefault="002B5BA3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A71AE3" w:rsidRDefault="00A71AE3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A71AE3" w:rsidRDefault="00A71AE3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A71AE3" w:rsidRDefault="00A71AE3" w:rsidP="00FE3B99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A71AE3" w:rsidRDefault="00A71AE3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Рис.2</w:t>
      </w:r>
    </w:p>
    <w:p w:rsidR="00A71AE3" w:rsidRDefault="00A71AE3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b/>
          <w:i/>
          <w:lang w:eastAsia="en-US"/>
        </w:rPr>
      </w:pPr>
      <w:r w:rsidRPr="0007364E">
        <w:rPr>
          <w:sz w:val="28"/>
          <w:szCs w:val="28"/>
          <w:lang w:eastAsia="en-US"/>
        </w:rPr>
        <w:t>Вернуться к содержанию можно при изучении темы на любом этапе, нажав на кнопку</w:t>
      </w:r>
      <w:r w:rsidR="0007364E">
        <w:rPr>
          <w:sz w:val="28"/>
          <w:szCs w:val="28"/>
          <w:lang w:eastAsia="en-US"/>
        </w:rPr>
        <w:t>.</w:t>
      </w:r>
      <w:r>
        <w:rPr>
          <w:lang w:eastAsia="en-US"/>
        </w:rPr>
        <w:t xml:space="preserve"> </w:t>
      </w:r>
      <w:r>
        <w:rPr>
          <w:b/>
          <w:i/>
          <w:lang w:eastAsia="en-US"/>
        </w:rPr>
        <w:t xml:space="preserve"> </w:t>
      </w:r>
      <w:r w:rsidRPr="00A71AE3">
        <w:rPr>
          <w:b/>
          <w:i/>
          <w:lang w:eastAsia="en-US"/>
        </w:rPr>
        <w:drawing>
          <wp:inline distT="0" distB="0" distL="0" distR="0">
            <wp:extent cx="1276350" cy="257175"/>
            <wp:effectExtent l="0" t="0" r="0" b="0"/>
            <wp:docPr id="11" name="Объект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1736373" cy="338554"/>
                      <a:chOff x="6876256" y="188640"/>
                      <a:chExt cx="1736373" cy="338554"/>
                    </a:xfrm>
                  </a:grpSpPr>
                  <a:sp>
                    <a:nvSpPr>
                      <a:cNvPr id="3" name="Прямоугольник 2"/>
                      <a:cNvSpPr/>
                    </a:nvSpPr>
                    <a:spPr>
                      <a:xfrm>
                        <a:off x="6876256" y="188640"/>
                        <a:ext cx="1736373" cy="338554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 lIns="91440" tIns="45720" rIns="91440" bIns="45720">
                          <a:spAutoFit/>
                          <a:scene3d>
                            <a:camera prst="orthographicFront"/>
                            <a:lightRig rig="soft" dir="tl">
                              <a:rot lat="0" lon="0" rev="0"/>
                            </a:lightRig>
                          </a:scene3d>
                          <a:sp3d contourW="25400" prstMaterial="matte">
                            <a:bevelT w="25400" h="55880" prst="artDeco"/>
                            <a:contourClr>
                              <a:schemeClr val="accent2">
                                <a:tint val="20000"/>
                              </a:schemeClr>
                            </a:contourClr>
                          </a:sp3d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1600" b="1" spc="50" dirty="0" smtClean="0">
                              <a:ln w="11430"/>
                              <a:gradFill>
                                <a:gsLst>
                                  <a:gs pos="25000">
                                    <a:schemeClr val="accent2">
                                      <a:satMod val="155000"/>
                                    </a:schemeClr>
                                  </a:gs>
                                  <a:gs pos="100000">
                                    <a:schemeClr val="accent2">
                                      <a:shade val="45000"/>
                                      <a:satMod val="165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outerShdw blurRad="76200" dist="50800" dir="5400000" algn="tl" rotWithShape="0">
                                  <a:srgbClr val="000000">
                                    <a:alpha val="65000"/>
                                  </a:srgbClr>
                                </a:outerShdw>
                              </a:effectLst>
                              <a:latin typeface="Verdana" pitchFamily="34" charset="0"/>
                              <a:ea typeface="Verdana" pitchFamily="34" charset="0"/>
                              <a:cs typeface="Verdana" pitchFamily="34" charset="0"/>
                              <a:hlinkClick r:id="" action="ppaction://hlinksldjump?num=2"/>
                            </a:rPr>
                            <a:t>Содержание</a:t>
                          </a:r>
                          <a:endParaRPr lang="ru-RU" sz="1600" b="1" spc="50" dirty="0">
                            <a:ln w="11430"/>
                            <a:gradFill>
                              <a:gsLst>
                                <a:gs pos="25000">
                                  <a:schemeClr val="accent2">
                                    <a:satMod val="155000"/>
                                  </a:schemeClr>
                                </a:gs>
                                <a:gs pos="100000">
                                  <a:schemeClr val="accent2">
                                    <a:shade val="45000"/>
                                    <a:satMod val="165000"/>
                                  </a:schemeClr>
                                </a:gs>
                              </a:gsLst>
                              <a:lin ang="5400000"/>
                            </a:gradFill>
                            <a:effectLst>
                              <a:outerShdw blurRad="76200" dist="50800" dir="5400000" algn="tl" rotWithShape="0">
                                <a:srgbClr val="000000">
                                  <a:alpha val="65000"/>
                                </a:srgbClr>
                              </a:outerShdw>
                            </a:effectLst>
                            <a:latin typeface="Verdana" pitchFamily="34" charset="0"/>
                            <a:ea typeface="Verdana" pitchFamily="34" charset="0"/>
                            <a:cs typeface="Verdana" pitchFamily="34" charset="0"/>
                          </a:endParaRPr>
                        </a:p>
                      </a:txBody>
                      <a:useSpRect/>
                    </a:txSp>
                    <a:style>
                      <a:lnRef idx="0">
                        <a:schemeClr val="accent3"/>
                      </a:lnRef>
                      <a:fillRef idx="3">
                        <a:schemeClr val="accent3"/>
                      </a:fillRef>
                      <a:effectRef idx="3">
                        <a:schemeClr val="accent3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A71AE3" w:rsidRPr="002B39B7" w:rsidRDefault="00A71AE3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  <w:lang w:eastAsia="en-US"/>
        </w:rPr>
      </w:pPr>
      <w:r w:rsidRPr="00A71AE3">
        <w:rPr>
          <w:sz w:val="28"/>
          <w:szCs w:val="28"/>
          <w:lang w:eastAsia="en-US"/>
        </w:rPr>
        <w:t xml:space="preserve">После изучения теоретического материала учащиеся могут </w:t>
      </w:r>
      <w:r w:rsidR="002B39B7">
        <w:rPr>
          <w:sz w:val="28"/>
          <w:szCs w:val="28"/>
          <w:lang w:eastAsia="en-US"/>
        </w:rPr>
        <w:t>закрепить теорию задачами и тестами</w:t>
      </w:r>
      <w:r w:rsidRPr="00A71AE3">
        <w:rPr>
          <w:sz w:val="28"/>
          <w:szCs w:val="28"/>
          <w:lang w:eastAsia="en-US"/>
        </w:rPr>
        <w:t xml:space="preserve">. Для этого необходимо нажать кнопку </w:t>
      </w:r>
      <w:r w:rsidRPr="00A71AE3">
        <w:rPr>
          <w:b/>
          <w:i/>
          <w:sz w:val="28"/>
          <w:szCs w:val="28"/>
          <w:lang w:eastAsia="en-US"/>
        </w:rPr>
        <w:t>«</w:t>
      </w:r>
      <w:r w:rsidR="002B39B7">
        <w:rPr>
          <w:b/>
          <w:i/>
          <w:sz w:val="28"/>
          <w:szCs w:val="28"/>
          <w:lang w:eastAsia="en-US"/>
        </w:rPr>
        <w:t>Задачи</w:t>
      </w:r>
      <w:r w:rsidRPr="00A71AE3">
        <w:rPr>
          <w:b/>
          <w:i/>
          <w:sz w:val="28"/>
          <w:szCs w:val="28"/>
          <w:lang w:eastAsia="en-US"/>
        </w:rPr>
        <w:t>»</w:t>
      </w:r>
      <w:r w:rsidR="002B39B7">
        <w:rPr>
          <w:b/>
          <w:i/>
          <w:sz w:val="28"/>
          <w:szCs w:val="28"/>
          <w:lang w:eastAsia="en-US"/>
        </w:rPr>
        <w:t xml:space="preserve"> </w:t>
      </w:r>
      <w:r w:rsidR="002B39B7" w:rsidRPr="002B39B7">
        <w:rPr>
          <w:sz w:val="28"/>
          <w:szCs w:val="28"/>
          <w:lang w:eastAsia="en-US"/>
        </w:rPr>
        <w:lastRenderedPageBreak/>
        <w:t>или</w:t>
      </w:r>
      <w:r w:rsidR="002B39B7">
        <w:rPr>
          <w:sz w:val="28"/>
          <w:szCs w:val="28"/>
          <w:lang w:eastAsia="en-US"/>
        </w:rPr>
        <w:t xml:space="preserve"> </w:t>
      </w:r>
      <w:r w:rsidR="002B39B7">
        <w:rPr>
          <w:b/>
          <w:i/>
          <w:sz w:val="28"/>
          <w:szCs w:val="28"/>
          <w:lang w:eastAsia="en-US"/>
        </w:rPr>
        <w:t xml:space="preserve">«Задания на проверку теоретических знаний» </w:t>
      </w:r>
      <w:r w:rsidR="002B39B7" w:rsidRPr="002B39B7">
        <w:rPr>
          <w:sz w:val="28"/>
          <w:szCs w:val="28"/>
          <w:lang w:eastAsia="en-US"/>
        </w:rPr>
        <w:t>или</w:t>
      </w:r>
      <w:r w:rsidR="002B39B7">
        <w:rPr>
          <w:b/>
          <w:i/>
          <w:sz w:val="28"/>
          <w:szCs w:val="28"/>
          <w:lang w:eastAsia="en-US"/>
        </w:rPr>
        <w:t xml:space="preserve"> «Тест»</w:t>
      </w:r>
      <w:r w:rsidR="002B39B7" w:rsidRPr="002B39B7">
        <w:rPr>
          <w:sz w:val="28"/>
          <w:szCs w:val="28"/>
          <w:lang w:eastAsia="en-US"/>
        </w:rPr>
        <w:t>.</w:t>
      </w:r>
      <w:r w:rsidR="002B39B7">
        <w:rPr>
          <w:b/>
          <w:i/>
          <w:sz w:val="28"/>
          <w:szCs w:val="28"/>
          <w:lang w:eastAsia="en-US"/>
        </w:rPr>
        <w:t xml:space="preserve"> </w:t>
      </w:r>
      <w:r w:rsidR="002B39B7" w:rsidRPr="002B39B7">
        <w:rPr>
          <w:sz w:val="28"/>
          <w:szCs w:val="28"/>
          <w:lang w:eastAsia="en-US"/>
        </w:rPr>
        <w:t>(Рис. 1)</w:t>
      </w:r>
      <w:r w:rsidR="002B39B7">
        <w:rPr>
          <w:sz w:val="28"/>
          <w:szCs w:val="28"/>
          <w:lang w:eastAsia="en-US"/>
        </w:rPr>
        <w:t xml:space="preserve"> </w:t>
      </w:r>
      <w:r w:rsidR="002B39B7" w:rsidRPr="00A71AE3">
        <w:rPr>
          <w:b/>
          <w:i/>
          <w:sz w:val="28"/>
          <w:szCs w:val="28"/>
          <w:lang w:eastAsia="en-US"/>
        </w:rPr>
        <w:t>«</w:t>
      </w:r>
      <w:r w:rsidR="002B39B7">
        <w:rPr>
          <w:b/>
          <w:i/>
          <w:sz w:val="28"/>
          <w:szCs w:val="28"/>
          <w:lang w:eastAsia="en-US"/>
        </w:rPr>
        <w:t>Задачи</w:t>
      </w:r>
      <w:r w:rsidR="002B39B7" w:rsidRPr="00A71AE3">
        <w:rPr>
          <w:b/>
          <w:i/>
          <w:sz w:val="28"/>
          <w:szCs w:val="28"/>
          <w:lang w:eastAsia="en-US"/>
        </w:rPr>
        <w:t>»</w:t>
      </w:r>
      <w:r w:rsidR="002B39B7">
        <w:rPr>
          <w:b/>
          <w:i/>
          <w:sz w:val="28"/>
          <w:szCs w:val="28"/>
          <w:lang w:eastAsia="en-US"/>
        </w:rPr>
        <w:t xml:space="preserve"> </w:t>
      </w:r>
      <w:r w:rsidR="002B39B7" w:rsidRPr="002B39B7">
        <w:rPr>
          <w:sz w:val="28"/>
          <w:szCs w:val="28"/>
          <w:lang w:eastAsia="en-US"/>
        </w:rPr>
        <w:t>или</w:t>
      </w:r>
      <w:r w:rsidR="002B39B7">
        <w:rPr>
          <w:sz w:val="28"/>
          <w:szCs w:val="28"/>
          <w:lang w:eastAsia="en-US"/>
        </w:rPr>
        <w:t xml:space="preserve"> </w:t>
      </w:r>
      <w:r w:rsidR="002B39B7">
        <w:rPr>
          <w:b/>
          <w:i/>
          <w:sz w:val="28"/>
          <w:szCs w:val="28"/>
          <w:lang w:eastAsia="en-US"/>
        </w:rPr>
        <w:t>«Задания на проверку теоретических знаний»</w:t>
      </w:r>
      <w:r w:rsidR="002B39B7">
        <w:rPr>
          <w:sz w:val="28"/>
          <w:szCs w:val="28"/>
          <w:lang w:eastAsia="en-US"/>
        </w:rPr>
        <w:t xml:space="preserve"> открывают </w:t>
      </w:r>
      <w:r w:rsidR="002B39B7">
        <w:rPr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1918335</wp:posOffset>
            </wp:positionH>
            <wp:positionV relativeFrom="paragraph">
              <wp:posOffset>670560</wp:posOffset>
            </wp:positionV>
            <wp:extent cx="2238375" cy="1714500"/>
            <wp:effectExtent l="19050" t="0" r="9525" b="0"/>
            <wp:wrapSquare wrapText="bothSides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4729" t="19093" r="7637" b="11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39B7">
        <w:rPr>
          <w:sz w:val="28"/>
          <w:szCs w:val="28"/>
          <w:lang w:eastAsia="en-US"/>
        </w:rPr>
        <w:t>слайд</w:t>
      </w:r>
      <w:r w:rsidR="003018AD">
        <w:rPr>
          <w:sz w:val="28"/>
          <w:szCs w:val="28"/>
          <w:lang w:eastAsia="en-US"/>
        </w:rPr>
        <w:t>.</w:t>
      </w:r>
      <w:r w:rsidR="002B39B7">
        <w:rPr>
          <w:sz w:val="28"/>
          <w:szCs w:val="28"/>
          <w:lang w:eastAsia="en-US"/>
        </w:rPr>
        <w:t xml:space="preserve"> (Рис.</w:t>
      </w:r>
      <w:r w:rsidR="005B7344">
        <w:rPr>
          <w:sz w:val="28"/>
          <w:szCs w:val="28"/>
          <w:lang w:eastAsia="en-US"/>
        </w:rPr>
        <w:t>3</w:t>
      </w:r>
      <w:r w:rsidR="002B39B7">
        <w:rPr>
          <w:sz w:val="28"/>
          <w:szCs w:val="28"/>
          <w:lang w:eastAsia="en-US"/>
        </w:rPr>
        <w:t>)</w:t>
      </w:r>
    </w:p>
    <w:p w:rsidR="002B39B7" w:rsidRDefault="002B39B7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  <w:lang w:eastAsia="en-US"/>
        </w:rPr>
      </w:pPr>
    </w:p>
    <w:p w:rsidR="002B39B7" w:rsidRPr="002B39B7" w:rsidRDefault="002B39B7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b/>
          <w:i/>
          <w:color w:val="000000" w:themeColor="text1"/>
          <w:sz w:val="28"/>
          <w:szCs w:val="28"/>
        </w:rPr>
      </w:pPr>
    </w:p>
    <w:p w:rsidR="00A71AE3" w:rsidRDefault="00A71AE3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</w:p>
    <w:p w:rsidR="00A71AE3" w:rsidRDefault="00A71AE3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</w:p>
    <w:p w:rsidR="002B39B7" w:rsidRDefault="002B39B7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</w:p>
    <w:p w:rsidR="002B39B7" w:rsidRDefault="002B39B7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Рис.</w:t>
      </w:r>
      <w:r w:rsidR="005B7344">
        <w:rPr>
          <w:color w:val="000000" w:themeColor="text1"/>
          <w:sz w:val="28"/>
          <w:szCs w:val="28"/>
        </w:rPr>
        <w:t>3</w:t>
      </w:r>
    </w:p>
    <w:p w:rsidR="002B39B7" w:rsidRDefault="002B39B7" w:rsidP="002B39B7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Выбираем</w:t>
      </w:r>
      <w:r w:rsidR="003018AD">
        <w:rPr>
          <w:color w:val="000000" w:themeColor="text1"/>
          <w:sz w:val="28"/>
          <w:szCs w:val="28"/>
        </w:rPr>
        <w:t xml:space="preserve"> нужный номер и выходим на задачу. (Рис.</w:t>
      </w:r>
      <w:r w:rsidR="005B7344">
        <w:rPr>
          <w:color w:val="000000" w:themeColor="text1"/>
          <w:sz w:val="28"/>
          <w:szCs w:val="28"/>
        </w:rPr>
        <w:t>4</w:t>
      </w:r>
      <w:r w:rsidR="003018AD">
        <w:rPr>
          <w:color w:val="000000" w:themeColor="text1"/>
          <w:sz w:val="28"/>
          <w:szCs w:val="28"/>
        </w:rPr>
        <w:t>)</w:t>
      </w:r>
    </w:p>
    <w:p w:rsidR="003018AD" w:rsidRDefault="003018AD" w:rsidP="002B39B7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3018AD">
        <w:rPr>
          <w:color w:val="000000" w:themeColor="text1"/>
          <w:sz w:val="28"/>
          <w:szCs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1965960</wp:posOffset>
            </wp:positionH>
            <wp:positionV relativeFrom="paragraph">
              <wp:posOffset>41275</wp:posOffset>
            </wp:positionV>
            <wp:extent cx="2277110" cy="1685925"/>
            <wp:effectExtent l="19050" t="0" r="8890" b="0"/>
            <wp:wrapTight wrapText="bothSides">
              <wp:wrapPolygon edited="0">
                <wp:start x="-181" y="0"/>
                <wp:lineTo x="-181" y="21478"/>
                <wp:lineTo x="21684" y="21478"/>
                <wp:lineTo x="21684" y="0"/>
                <wp:lineTo x="-181" y="0"/>
              </wp:wrapPolygon>
            </wp:wrapTight>
            <wp:docPr id="1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4371" t="19570" r="7995" b="13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11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39B7" w:rsidRDefault="002B39B7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</w:p>
    <w:p w:rsidR="00A71AE3" w:rsidRDefault="00A71AE3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</w:p>
    <w:p w:rsidR="003018AD" w:rsidRDefault="003018AD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</w:p>
    <w:p w:rsidR="003018AD" w:rsidRDefault="003018AD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</w:p>
    <w:p w:rsidR="003018AD" w:rsidRDefault="003018AD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</w:p>
    <w:p w:rsidR="003018AD" w:rsidRDefault="003018AD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Рис. </w:t>
      </w:r>
      <w:r w:rsidR="005B7344">
        <w:rPr>
          <w:color w:val="000000" w:themeColor="text1"/>
          <w:sz w:val="28"/>
          <w:szCs w:val="28"/>
        </w:rPr>
        <w:t>4</w:t>
      </w:r>
    </w:p>
    <w:p w:rsidR="003018AD" w:rsidRDefault="003018AD" w:rsidP="003018AD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Если возникают затруднения можно нажать кнопку </w:t>
      </w:r>
      <w:r w:rsidRPr="003018AD">
        <w:rPr>
          <w:b/>
          <w:i/>
          <w:color w:val="000000" w:themeColor="text1"/>
          <w:sz w:val="28"/>
          <w:szCs w:val="28"/>
        </w:rPr>
        <w:t>«Подсказка»</w:t>
      </w:r>
      <w:r>
        <w:rPr>
          <w:color w:val="000000" w:themeColor="text1"/>
          <w:sz w:val="28"/>
          <w:szCs w:val="28"/>
        </w:rPr>
        <w:t xml:space="preserve"> и проверить свой результат </w:t>
      </w:r>
      <w:r w:rsidRPr="003018AD">
        <w:rPr>
          <w:b/>
          <w:i/>
          <w:color w:val="000000" w:themeColor="text1"/>
          <w:sz w:val="28"/>
          <w:szCs w:val="28"/>
        </w:rPr>
        <w:t>«Вывод»</w:t>
      </w:r>
      <w:r>
        <w:rPr>
          <w:color w:val="000000" w:themeColor="text1"/>
          <w:sz w:val="28"/>
          <w:szCs w:val="28"/>
        </w:rPr>
        <w:t>.</w:t>
      </w:r>
      <w:r w:rsidR="0007364E">
        <w:rPr>
          <w:color w:val="000000" w:themeColor="text1"/>
          <w:sz w:val="28"/>
          <w:szCs w:val="28"/>
        </w:rPr>
        <w:t xml:space="preserve"> Возвращение с помощью кнопки  </w:t>
      </w:r>
      <w:r w:rsidR="0007364E" w:rsidRPr="0007364E">
        <w:rPr>
          <w:color w:val="000000" w:themeColor="text1"/>
          <w:sz w:val="28"/>
          <w:szCs w:val="28"/>
        </w:rPr>
        <w:drawing>
          <wp:inline distT="0" distB="0" distL="0" distR="0">
            <wp:extent cx="323850" cy="285750"/>
            <wp:effectExtent l="19050" t="0" r="0" b="0"/>
            <wp:docPr id="16" name="Объект 9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540642" cy="431230"/>
                      <a:chOff x="8460432" y="6166122"/>
                      <a:chExt cx="540642" cy="431230"/>
                    </a:xfrm>
                  </a:grpSpPr>
                  <a:sp>
                    <a:nvSpPr>
                      <a:cNvPr id="29" name="AutoShape 13"/>
                      <a:cNvSpPr>
                        <a:spLocks noChangeArrowheads="1"/>
                      </a:cNvSpPr>
                    </a:nvSpPr>
                    <a:spPr bwMode="auto">
                      <a:xfrm>
                        <a:off x="8460432" y="6166122"/>
                        <a:ext cx="540642" cy="431230"/>
                      </a:xfrm>
                      <a:prstGeom prst="actionButtonBackPreviou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eaLnBrk="1" hangingPunct="1"/>
                          <a:endParaRPr lang="ru-RU" altLang="ru-RU"/>
                        </a:p>
                      </a:txBody>
                      <a:useSpRect/>
                    </a:txSp>
                    <a:style>
                      <a:lnRef idx="0">
                        <a:schemeClr val="accent3"/>
                      </a:lnRef>
                      <a:fillRef idx="3">
                        <a:schemeClr val="accent3"/>
                      </a:fillRef>
                      <a:effectRef idx="3">
                        <a:schemeClr val="accent3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  <w:r w:rsidR="0007364E">
        <w:rPr>
          <w:color w:val="000000" w:themeColor="text1"/>
          <w:sz w:val="28"/>
          <w:szCs w:val="28"/>
        </w:rPr>
        <w:t xml:space="preserve"> или </w:t>
      </w:r>
      <w:r w:rsidR="0007364E" w:rsidRPr="0007364E">
        <w:rPr>
          <w:color w:val="000000" w:themeColor="text1"/>
          <w:sz w:val="28"/>
          <w:szCs w:val="28"/>
        </w:rPr>
        <w:drawing>
          <wp:inline distT="0" distB="0" distL="0" distR="0">
            <wp:extent cx="314325" cy="266700"/>
            <wp:effectExtent l="19050" t="0" r="0" b="0"/>
            <wp:docPr id="18" name="Объект 10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20725" cy="466725"/>
                      <a:chOff x="8244408" y="116632"/>
                      <a:chExt cx="720725" cy="466725"/>
                    </a:xfrm>
                  </a:grpSpPr>
                  <a:sp>
                    <a:nvSpPr>
                      <a:cNvPr id="36875" name="AutoShape 16"/>
                      <a:cNvSpPr>
                        <a:spLocks noChangeArrowheads="1"/>
                      </a:cNvSpPr>
                    </a:nvSpPr>
                    <a:spPr bwMode="auto">
                      <a:xfrm>
                        <a:off x="8244408" y="116632"/>
                        <a:ext cx="720725" cy="466725"/>
                      </a:xfrm>
                      <a:prstGeom prst="actionButtonHome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eaLnBrk="1" hangingPunct="1"/>
                          <a:endParaRPr lang="ru-RU" altLang="ru-RU"/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</lc:lockedCanvas>
              </a:graphicData>
            </a:graphic>
          </wp:inline>
        </w:drawing>
      </w:r>
      <w:r w:rsidR="0007364E">
        <w:rPr>
          <w:color w:val="000000" w:themeColor="text1"/>
          <w:sz w:val="28"/>
          <w:szCs w:val="28"/>
        </w:rPr>
        <w:t>.</w:t>
      </w:r>
    </w:p>
    <w:p w:rsidR="0007364E" w:rsidRPr="0007364E" w:rsidRDefault="0007364E" w:rsidP="00953DD6">
      <w:pPr>
        <w:spacing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Для </w:t>
      </w:r>
      <w:r w:rsidRPr="0007364E">
        <w:rPr>
          <w:rFonts w:ascii="Times New Roman" w:hAnsi="Times New Roman" w:cs="Times New Roman"/>
          <w:sz w:val="28"/>
          <w:szCs w:val="28"/>
          <w:lang w:eastAsia="en-US"/>
        </w:rPr>
        <w:t xml:space="preserve">прохождения теста </w:t>
      </w:r>
      <w:r>
        <w:rPr>
          <w:rFonts w:ascii="Times New Roman" w:hAnsi="Times New Roman" w:cs="Times New Roman"/>
          <w:sz w:val="28"/>
          <w:szCs w:val="28"/>
          <w:lang w:eastAsia="en-US"/>
        </w:rPr>
        <w:t>нужно подключение сети Интернет.</w:t>
      </w:r>
      <w:r w:rsidRPr="0007364E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При нажатии «Тест»  </w:t>
      </w:r>
      <w:r w:rsidRPr="0007364E">
        <w:rPr>
          <w:rFonts w:ascii="Times New Roman" w:hAnsi="Times New Roman" w:cs="Times New Roman"/>
          <w:sz w:val="28"/>
          <w:szCs w:val="28"/>
          <w:lang w:eastAsia="en-US"/>
        </w:rPr>
        <w:t>учащ</w:t>
      </w:r>
      <w:r>
        <w:rPr>
          <w:rFonts w:ascii="Times New Roman" w:hAnsi="Times New Roman" w:cs="Times New Roman"/>
          <w:sz w:val="28"/>
          <w:szCs w:val="28"/>
          <w:lang w:eastAsia="en-US"/>
        </w:rPr>
        <w:t>ийся выходит на страницу Теста (Рис.4)</w:t>
      </w:r>
    </w:p>
    <w:p w:rsidR="003018AD" w:rsidRDefault="00953DD6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2023110</wp:posOffset>
            </wp:positionH>
            <wp:positionV relativeFrom="paragraph">
              <wp:posOffset>34290</wp:posOffset>
            </wp:positionV>
            <wp:extent cx="2514600" cy="1790700"/>
            <wp:effectExtent l="19050" t="0" r="0" b="0"/>
            <wp:wrapTight wrapText="bothSides">
              <wp:wrapPolygon edited="0">
                <wp:start x="-164" y="0"/>
                <wp:lineTo x="-164" y="21370"/>
                <wp:lineTo x="21600" y="21370"/>
                <wp:lineTo x="21600" y="0"/>
                <wp:lineTo x="-164" y="0"/>
              </wp:wrapPolygon>
            </wp:wrapTight>
            <wp:docPr id="1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5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18AD" w:rsidRDefault="003018AD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</w:p>
    <w:p w:rsidR="003018AD" w:rsidRDefault="003018AD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</w:p>
    <w:p w:rsidR="003018AD" w:rsidRDefault="003018AD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</w:p>
    <w:p w:rsidR="003018AD" w:rsidRDefault="003018AD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</w:p>
    <w:p w:rsidR="003018AD" w:rsidRDefault="003018AD" w:rsidP="00A71AE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</w:p>
    <w:p w:rsidR="003018AD" w:rsidRDefault="0007364E" w:rsidP="0007364E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Рис.4</w:t>
      </w:r>
    </w:p>
    <w:p w:rsidR="00FE3B99" w:rsidRPr="00FE3B99" w:rsidRDefault="00FE3B99" w:rsidP="0007364E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FE3B99">
        <w:rPr>
          <w:color w:val="000000" w:themeColor="text1"/>
          <w:sz w:val="28"/>
          <w:szCs w:val="28"/>
        </w:rPr>
        <w:lastRenderedPageBreak/>
        <w:t xml:space="preserve">Данный урок является уроком обобщения и закрепления знаний по теме «Параллельные прямые», геометрия 7 класс. </w:t>
      </w:r>
      <w:r>
        <w:rPr>
          <w:color w:val="000000" w:themeColor="text1"/>
          <w:sz w:val="28"/>
          <w:szCs w:val="28"/>
        </w:rPr>
        <w:t>Пособие</w:t>
      </w:r>
      <w:r w:rsidRPr="00FE3B99">
        <w:rPr>
          <w:color w:val="000000" w:themeColor="text1"/>
          <w:sz w:val="28"/>
          <w:szCs w:val="28"/>
        </w:rPr>
        <w:t xml:space="preserve"> к уроку можно использовать как полностью, так и частично в зависимости от уровня подготовки класса.</w:t>
      </w:r>
    </w:p>
    <w:p w:rsidR="000522C3" w:rsidRPr="000522C3" w:rsidRDefault="000522C3" w:rsidP="000522C3">
      <w:pPr>
        <w:spacing w:after="0" w:line="360" w:lineRule="auto"/>
        <w:ind w:left="540"/>
        <w:jc w:val="both"/>
        <w:rPr>
          <w:rFonts w:ascii="Times New Roman" w:hAnsi="Times New Roman" w:cs="Times New Roman"/>
          <w:i/>
          <w:color w:val="FF0000"/>
          <w:sz w:val="28"/>
          <w:szCs w:val="28"/>
        </w:rPr>
      </w:pPr>
      <w:r w:rsidRPr="000522C3">
        <w:rPr>
          <w:rFonts w:ascii="Times New Roman" w:hAnsi="Times New Roman" w:cs="Times New Roman"/>
          <w:b/>
          <w:i/>
          <w:sz w:val="28"/>
          <w:szCs w:val="28"/>
        </w:rPr>
        <w:t>Цель</w:t>
      </w:r>
      <w:r w:rsidRPr="000522C3">
        <w:rPr>
          <w:rFonts w:ascii="Times New Roman" w:hAnsi="Times New Roman" w:cs="Times New Roman"/>
          <w:b/>
          <w:sz w:val="28"/>
          <w:szCs w:val="28"/>
        </w:rPr>
        <w:t>:</w:t>
      </w:r>
      <w:r w:rsidRPr="000522C3">
        <w:rPr>
          <w:rFonts w:ascii="Times New Roman" w:hAnsi="Times New Roman" w:cs="Times New Roman"/>
          <w:sz w:val="28"/>
          <w:szCs w:val="28"/>
        </w:rPr>
        <w:t xml:space="preserve"> обобщить и систематизировать знания и умения в применении признако</w:t>
      </w:r>
      <w:r>
        <w:rPr>
          <w:rFonts w:ascii="Times New Roman" w:hAnsi="Times New Roman" w:cs="Times New Roman"/>
          <w:sz w:val="28"/>
          <w:szCs w:val="28"/>
        </w:rPr>
        <w:t>в и свойств параллельных прямых.</w:t>
      </w:r>
      <w:r w:rsidRPr="000522C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522C3" w:rsidRPr="000522C3" w:rsidRDefault="000522C3" w:rsidP="000522C3">
      <w:pPr>
        <w:spacing w:after="0" w:line="360" w:lineRule="auto"/>
        <w:ind w:left="54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522C3">
        <w:rPr>
          <w:rFonts w:ascii="Times New Roman" w:hAnsi="Times New Roman" w:cs="Times New Roman"/>
          <w:b/>
          <w:i/>
          <w:sz w:val="28"/>
          <w:szCs w:val="28"/>
        </w:rPr>
        <w:t>Задачи:</w:t>
      </w:r>
    </w:p>
    <w:p w:rsidR="000522C3" w:rsidRPr="000522C3" w:rsidRDefault="000522C3" w:rsidP="000522C3">
      <w:pPr>
        <w:spacing w:after="0" w:line="360" w:lineRule="auto"/>
        <w:ind w:left="54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522C3">
        <w:rPr>
          <w:rFonts w:ascii="Times New Roman" w:hAnsi="Times New Roman" w:cs="Times New Roman"/>
          <w:i/>
          <w:sz w:val="28"/>
          <w:szCs w:val="28"/>
        </w:rPr>
        <w:t>- обучающие:</w:t>
      </w:r>
    </w:p>
    <w:p w:rsidR="000522C3" w:rsidRPr="000522C3" w:rsidRDefault="000522C3" w:rsidP="000522C3">
      <w:pPr>
        <w:pStyle w:val="a3"/>
        <w:numPr>
          <w:ilvl w:val="0"/>
          <w:numId w:val="10"/>
        </w:numPr>
        <w:spacing w:line="360" w:lineRule="auto"/>
        <w:ind w:left="851" w:firstLine="0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0522C3">
        <w:rPr>
          <w:sz w:val="28"/>
          <w:szCs w:val="28"/>
        </w:rPr>
        <w:t>овершенствование навыков решения задач на применение признаков и свойств параллельных прямых</w:t>
      </w:r>
      <w:r>
        <w:rPr>
          <w:sz w:val="28"/>
          <w:szCs w:val="28"/>
        </w:rPr>
        <w:t>;</w:t>
      </w:r>
    </w:p>
    <w:p w:rsidR="000522C3" w:rsidRPr="000522C3" w:rsidRDefault="000522C3" w:rsidP="000522C3">
      <w:pPr>
        <w:pStyle w:val="a3"/>
        <w:numPr>
          <w:ilvl w:val="0"/>
          <w:numId w:val="10"/>
        </w:numPr>
        <w:spacing w:line="360" w:lineRule="auto"/>
        <w:ind w:left="851" w:firstLine="0"/>
        <w:jc w:val="both"/>
        <w:rPr>
          <w:sz w:val="28"/>
          <w:szCs w:val="28"/>
        </w:rPr>
      </w:pPr>
      <w:r w:rsidRPr="000522C3">
        <w:rPr>
          <w:sz w:val="28"/>
          <w:szCs w:val="28"/>
        </w:rPr>
        <w:t xml:space="preserve"> </w:t>
      </w:r>
      <w:r>
        <w:rPr>
          <w:sz w:val="28"/>
          <w:szCs w:val="28"/>
        </w:rPr>
        <w:t>ф</w:t>
      </w:r>
      <w:r w:rsidRPr="000522C3">
        <w:rPr>
          <w:sz w:val="28"/>
          <w:szCs w:val="28"/>
        </w:rPr>
        <w:t>ормирование у учащихся навыков исследовательской деятельности, умения анализировать, рассуждать и на основании этого делать выводы</w:t>
      </w:r>
      <w:r>
        <w:rPr>
          <w:sz w:val="28"/>
          <w:szCs w:val="28"/>
        </w:rPr>
        <w:t>;</w:t>
      </w:r>
    </w:p>
    <w:p w:rsidR="000522C3" w:rsidRPr="000522C3" w:rsidRDefault="000522C3" w:rsidP="000522C3">
      <w:pPr>
        <w:spacing w:after="0" w:line="360" w:lineRule="auto"/>
        <w:ind w:left="54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522C3">
        <w:rPr>
          <w:rFonts w:ascii="Times New Roman" w:hAnsi="Times New Roman" w:cs="Times New Roman"/>
          <w:i/>
          <w:sz w:val="28"/>
          <w:szCs w:val="28"/>
        </w:rPr>
        <w:t>-развивающие:</w:t>
      </w:r>
    </w:p>
    <w:p w:rsidR="000522C3" w:rsidRPr="000522C3" w:rsidRDefault="000522C3" w:rsidP="000522C3">
      <w:pPr>
        <w:pStyle w:val="a3"/>
        <w:numPr>
          <w:ilvl w:val="0"/>
          <w:numId w:val="11"/>
        </w:numPr>
        <w:spacing w:line="360" w:lineRule="auto"/>
        <w:ind w:left="851" w:hanging="11"/>
        <w:jc w:val="both"/>
        <w:rPr>
          <w:sz w:val="28"/>
          <w:szCs w:val="28"/>
        </w:rPr>
      </w:pPr>
      <w:r w:rsidRPr="000522C3">
        <w:rPr>
          <w:sz w:val="28"/>
          <w:szCs w:val="28"/>
        </w:rPr>
        <w:t xml:space="preserve">развивать коммуникативную и информационную компетенцию учащихся. </w:t>
      </w:r>
    </w:p>
    <w:p w:rsidR="000522C3" w:rsidRPr="000522C3" w:rsidRDefault="000522C3" w:rsidP="000522C3">
      <w:pPr>
        <w:pStyle w:val="a3"/>
        <w:numPr>
          <w:ilvl w:val="0"/>
          <w:numId w:val="8"/>
        </w:numPr>
        <w:spacing w:line="360" w:lineRule="auto"/>
        <w:ind w:left="851" w:firstLine="0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Pr="000522C3">
        <w:rPr>
          <w:sz w:val="28"/>
          <w:szCs w:val="28"/>
        </w:rPr>
        <w:t>азвивать поз</w:t>
      </w:r>
      <w:r>
        <w:rPr>
          <w:sz w:val="28"/>
          <w:szCs w:val="28"/>
        </w:rPr>
        <w:t>навательную активность учащихся;</w:t>
      </w:r>
    </w:p>
    <w:p w:rsidR="000522C3" w:rsidRPr="000522C3" w:rsidRDefault="000522C3" w:rsidP="000522C3">
      <w:pPr>
        <w:pStyle w:val="a3"/>
        <w:numPr>
          <w:ilvl w:val="0"/>
          <w:numId w:val="10"/>
        </w:numPr>
        <w:spacing w:line="360" w:lineRule="auto"/>
        <w:ind w:left="851" w:firstLine="0"/>
        <w:jc w:val="both"/>
        <w:rPr>
          <w:sz w:val="28"/>
          <w:szCs w:val="28"/>
        </w:rPr>
      </w:pPr>
      <w:r>
        <w:rPr>
          <w:sz w:val="28"/>
          <w:szCs w:val="28"/>
        </w:rPr>
        <w:t>ф</w:t>
      </w:r>
      <w:r w:rsidRPr="000522C3">
        <w:rPr>
          <w:sz w:val="28"/>
          <w:szCs w:val="28"/>
        </w:rPr>
        <w:t>ормировать навыки внимания и самоконтроля</w:t>
      </w:r>
      <w:r>
        <w:rPr>
          <w:sz w:val="28"/>
          <w:szCs w:val="28"/>
        </w:rPr>
        <w:t>;</w:t>
      </w:r>
    </w:p>
    <w:p w:rsidR="000522C3" w:rsidRPr="000522C3" w:rsidRDefault="000522C3" w:rsidP="000522C3">
      <w:pPr>
        <w:spacing w:after="0" w:line="360" w:lineRule="auto"/>
        <w:ind w:left="54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522C3">
        <w:rPr>
          <w:rFonts w:ascii="Times New Roman" w:hAnsi="Times New Roman" w:cs="Times New Roman"/>
          <w:i/>
          <w:sz w:val="28"/>
          <w:szCs w:val="28"/>
        </w:rPr>
        <w:t xml:space="preserve">-воспитательные </w:t>
      </w:r>
    </w:p>
    <w:p w:rsidR="000522C3" w:rsidRPr="000522C3" w:rsidRDefault="000522C3" w:rsidP="000522C3">
      <w:pPr>
        <w:pStyle w:val="a3"/>
        <w:numPr>
          <w:ilvl w:val="0"/>
          <w:numId w:val="9"/>
        </w:numPr>
        <w:spacing w:line="360" w:lineRule="auto"/>
        <w:ind w:left="851" w:firstLine="0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0522C3">
        <w:rPr>
          <w:sz w:val="28"/>
          <w:szCs w:val="28"/>
        </w:rPr>
        <w:t>рививать интерес к предмету на основе связи с жизнью</w:t>
      </w:r>
      <w:r>
        <w:rPr>
          <w:sz w:val="28"/>
          <w:szCs w:val="28"/>
        </w:rPr>
        <w:t>;</w:t>
      </w:r>
    </w:p>
    <w:p w:rsidR="000522C3" w:rsidRPr="000522C3" w:rsidRDefault="000522C3" w:rsidP="000522C3">
      <w:pPr>
        <w:pStyle w:val="a3"/>
        <w:numPr>
          <w:ilvl w:val="0"/>
          <w:numId w:val="9"/>
        </w:numPr>
        <w:spacing w:line="360" w:lineRule="auto"/>
        <w:ind w:left="851" w:firstLine="0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Pr="000522C3">
        <w:rPr>
          <w:sz w:val="28"/>
          <w:szCs w:val="28"/>
        </w:rPr>
        <w:t>обиться сознательного усвоения материала</w:t>
      </w:r>
      <w:r>
        <w:rPr>
          <w:sz w:val="28"/>
          <w:szCs w:val="28"/>
        </w:rPr>
        <w:t>.</w:t>
      </w:r>
    </w:p>
    <w:p w:rsidR="000522C3" w:rsidRPr="000522C3" w:rsidRDefault="000522C3" w:rsidP="000522C3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522C3">
        <w:rPr>
          <w:rFonts w:ascii="Times New Roman" w:hAnsi="Times New Roman" w:cs="Times New Roman"/>
          <w:b/>
          <w:i/>
          <w:sz w:val="28"/>
          <w:szCs w:val="28"/>
        </w:rPr>
        <w:t>Тип урока</w:t>
      </w:r>
      <w:r w:rsidRPr="000522C3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Pr="000522C3">
        <w:rPr>
          <w:rFonts w:ascii="Times New Roman" w:hAnsi="Times New Roman" w:cs="Times New Roman"/>
          <w:sz w:val="28"/>
          <w:szCs w:val="28"/>
        </w:rPr>
        <w:t xml:space="preserve">урок </w:t>
      </w:r>
      <w:r w:rsidR="009733BE">
        <w:rPr>
          <w:rFonts w:ascii="Times New Roman" w:hAnsi="Times New Roman" w:cs="Times New Roman"/>
          <w:sz w:val="28"/>
          <w:szCs w:val="28"/>
        </w:rPr>
        <w:t>- практикум</w:t>
      </w:r>
    </w:p>
    <w:p w:rsidR="000522C3" w:rsidRPr="000522C3" w:rsidRDefault="000522C3" w:rsidP="000522C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522C3">
        <w:rPr>
          <w:rFonts w:ascii="Times New Roman" w:hAnsi="Times New Roman" w:cs="Times New Roman"/>
          <w:b/>
          <w:i/>
          <w:sz w:val="28"/>
          <w:szCs w:val="28"/>
        </w:rPr>
        <w:t>Формы работы</w:t>
      </w:r>
      <w:r w:rsidRPr="000522C3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Pr="000522C3">
        <w:rPr>
          <w:rFonts w:ascii="Times New Roman" w:hAnsi="Times New Roman" w:cs="Times New Roman"/>
          <w:sz w:val="28"/>
          <w:szCs w:val="28"/>
        </w:rPr>
        <w:t>фронтальная</w:t>
      </w:r>
      <w:r w:rsidR="000E7D61">
        <w:rPr>
          <w:rFonts w:ascii="Times New Roman" w:hAnsi="Times New Roman" w:cs="Times New Roman"/>
          <w:sz w:val="28"/>
          <w:szCs w:val="28"/>
        </w:rPr>
        <w:t xml:space="preserve"> и </w:t>
      </w:r>
      <w:r w:rsidRPr="000522C3">
        <w:rPr>
          <w:rFonts w:ascii="Times New Roman" w:hAnsi="Times New Roman" w:cs="Times New Roman"/>
          <w:sz w:val="28"/>
          <w:szCs w:val="28"/>
        </w:rPr>
        <w:t xml:space="preserve"> групповая работа.</w:t>
      </w:r>
    </w:p>
    <w:p w:rsidR="000522C3" w:rsidRPr="000522C3" w:rsidRDefault="000522C3" w:rsidP="000522C3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522C3">
        <w:rPr>
          <w:rFonts w:ascii="Times New Roman" w:hAnsi="Times New Roman" w:cs="Times New Roman"/>
          <w:b/>
          <w:i/>
          <w:sz w:val="28"/>
          <w:szCs w:val="28"/>
        </w:rPr>
        <w:t>Необходимое техническое оборудование</w:t>
      </w:r>
      <w:r w:rsidRPr="000522C3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Pr="000522C3">
        <w:rPr>
          <w:rFonts w:ascii="Times New Roman" w:hAnsi="Times New Roman" w:cs="Times New Roman"/>
          <w:sz w:val="28"/>
          <w:szCs w:val="28"/>
        </w:rPr>
        <w:t>компьютеры (компьютерный класс).</w:t>
      </w:r>
    </w:p>
    <w:p w:rsidR="00926CA7" w:rsidRDefault="00926CA7" w:rsidP="000522C3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  <w:sectPr w:rsidR="00926CA7" w:rsidSect="00CC2C40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0522C3" w:rsidRDefault="00926CA7" w:rsidP="00926CA7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b/>
          <w:color w:val="000000" w:themeColor="text1"/>
        </w:rPr>
      </w:pPr>
      <w:r w:rsidRPr="00926CA7">
        <w:rPr>
          <w:b/>
          <w:color w:val="000000" w:themeColor="text1"/>
        </w:rPr>
        <w:lastRenderedPageBreak/>
        <w:t>ТЕХНОЛОГИЧЕСКАЯ КАРТА УРОКА</w:t>
      </w:r>
    </w:p>
    <w:tbl>
      <w:tblPr>
        <w:tblStyle w:val="a6"/>
        <w:tblW w:w="0" w:type="auto"/>
        <w:tblLook w:val="04A0"/>
      </w:tblPr>
      <w:tblGrid>
        <w:gridCol w:w="2478"/>
        <w:gridCol w:w="3706"/>
        <w:gridCol w:w="3139"/>
        <w:gridCol w:w="4412"/>
        <w:gridCol w:w="1051"/>
      </w:tblGrid>
      <w:tr w:rsidR="00926CA7" w:rsidRPr="00337086" w:rsidTr="00CF2963">
        <w:trPr>
          <w:trHeight w:val="576"/>
        </w:trPr>
        <w:tc>
          <w:tcPr>
            <w:tcW w:w="2214" w:type="dxa"/>
            <w:vAlign w:val="center"/>
          </w:tcPr>
          <w:p w:rsidR="00926CA7" w:rsidRPr="00337086" w:rsidRDefault="00926CA7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6"/>
                <w:szCs w:val="26"/>
              </w:rPr>
            </w:pPr>
            <w:r w:rsidRPr="00337086">
              <w:rPr>
                <w:b/>
                <w:color w:val="000000" w:themeColor="text1"/>
                <w:sz w:val="26"/>
                <w:szCs w:val="26"/>
              </w:rPr>
              <w:t>Этап урока</w:t>
            </w:r>
          </w:p>
        </w:tc>
        <w:tc>
          <w:tcPr>
            <w:tcW w:w="3785" w:type="dxa"/>
            <w:vAlign w:val="center"/>
          </w:tcPr>
          <w:p w:rsidR="00926CA7" w:rsidRPr="00337086" w:rsidRDefault="00926CA7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6"/>
                <w:szCs w:val="26"/>
              </w:rPr>
            </w:pPr>
            <w:r w:rsidRPr="00337086">
              <w:rPr>
                <w:b/>
                <w:color w:val="000000" w:themeColor="text1"/>
                <w:sz w:val="26"/>
                <w:szCs w:val="26"/>
              </w:rPr>
              <w:t>Деятельность учителя</w:t>
            </w:r>
          </w:p>
        </w:tc>
        <w:tc>
          <w:tcPr>
            <w:tcW w:w="4142" w:type="dxa"/>
            <w:vAlign w:val="center"/>
          </w:tcPr>
          <w:p w:rsidR="00926CA7" w:rsidRPr="00337086" w:rsidRDefault="00926CA7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6"/>
                <w:szCs w:val="26"/>
              </w:rPr>
            </w:pPr>
            <w:r w:rsidRPr="00337086">
              <w:rPr>
                <w:b/>
                <w:color w:val="000000" w:themeColor="text1"/>
                <w:sz w:val="26"/>
                <w:szCs w:val="26"/>
              </w:rPr>
              <w:t>Деятельность учащихся</w:t>
            </w:r>
          </w:p>
        </w:tc>
        <w:tc>
          <w:tcPr>
            <w:tcW w:w="3513" w:type="dxa"/>
            <w:vAlign w:val="center"/>
          </w:tcPr>
          <w:p w:rsidR="00926CA7" w:rsidRPr="00337086" w:rsidRDefault="00926CA7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6"/>
                <w:szCs w:val="26"/>
              </w:rPr>
            </w:pPr>
            <w:r w:rsidRPr="00337086">
              <w:rPr>
                <w:b/>
                <w:color w:val="000000" w:themeColor="text1"/>
                <w:sz w:val="26"/>
                <w:szCs w:val="26"/>
              </w:rPr>
              <w:t>Примечание</w:t>
            </w:r>
          </w:p>
        </w:tc>
        <w:tc>
          <w:tcPr>
            <w:tcW w:w="1132" w:type="dxa"/>
            <w:vAlign w:val="center"/>
          </w:tcPr>
          <w:p w:rsidR="00926CA7" w:rsidRPr="00337086" w:rsidRDefault="00926CA7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6"/>
                <w:szCs w:val="26"/>
              </w:rPr>
            </w:pPr>
            <w:r w:rsidRPr="00337086">
              <w:rPr>
                <w:b/>
                <w:color w:val="000000" w:themeColor="text1"/>
                <w:sz w:val="26"/>
                <w:szCs w:val="26"/>
              </w:rPr>
              <w:t>Время</w:t>
            </w:r>
          </w:p>
        </w:tc>
      </w:tr>
      <w:tr w:rsidR="00CF2963" w:rsidRPr="00337086" w:rsidTr="00CF2963">
        <w:tc>
          <w:tcPr>
            <w:tcW w:w="2214" w:type="dxa"/>
          </w:tcPr>
          <w:p w:rsidR="00CF2963" w:rsidRPr="00337086" w:rsidRDefault="00CF2963" w:rsidP="00337086">
            <w:pPr>
              <w:pStyle w:val="c6"/>
              <w:spacing w:before="0" w:beforeAutospacing="0" w:after="0" w:afterAutospacing="0" w:line="276" w:lineRule="auto"/>
              <w:rPr>
                <w:color w:val="000000" w:themeColor="text1"/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1.</w:t>
            </w:r>
            <w:r w:rsidRPr="00337086">
              <w:rPr>
                <w:bCs/>
                <w:sz w:val="28"/>
                <w:szCs w:val="28"/>
              </w:rPr>
              <w:t xml:space="preserve"> Мотивация (самоопределение) к учебной деятельности.</w:t>
            </w:r>
          </w:p>
        </w:tc>
        <w:tc>
          <w:tcPr>
            <w:tcW w:w="3785" w:type="dxa"/>
          </w:tcPr>
          <w:p w:rsidR="00CF2963" w:rsidRPr="00337086" w:rsidRDefault="00CF2963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Дети угадывают тему урока по увиденному ролику. </w:t>
            </w:r>
          </w:p>
          <w:p w:rsidR="00CF2963" w:rsidRPr="00337086" w:rsidRDefault="00CF2963" w:rsidP="00337086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eastAsia="Calibri" w:hAnsi="Times New Roman" w:cs="Times New Roman"/>
                <w:bCs/>
                <w:i/>
                <w:color w:val="000000"/>
                <w:sz w:val="28"/>
                <w:szCs w:val="28"/>
                <w:lang w:eastAsia="en-US"/>
              </w:rPr>
            </w:pPr>
            <w:r w:rsidRPr="00337086">
              <w:rPr>
                <w:rFonts w:ascii="Times New Roman" w:eastAsia="Calibri" w:hAnsi="Times New Roman" w:cs="Times New Roman"/>
                <w:bCs/>
                <w:i/>
                <w:color w:val="000000"/>
                <w:sz w:val="28"/>
                <w:szCs w:val="28"/>
                <w:lang w:eastAsia="en-US"/>
              </w:rPr>
              <w:t>Опрос:</w:t>
            </w:r>
          </w:p>
          <w:p w:rsidR="00CF2963" w:rsidRPr="00337086" w:rsidRDefault="00CF2963" w:rsidP="00337086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eastAsia="Calibri" w:hAnsi="Times New Roman" w:cs="Times New Roman"/>
                <w:bCs/>
                <w:i/>
                <w:color w:val="000000"/>
                <w:sz w:val="28"/>
                <w:szCs w:val="28"/>
                <w:lang w:eastAsia="en-US"/>
              </w:rPr>
            </w:pPr>
            <w:r w:rsidRPr="00337086">
              <w:rPr>
                <w:rFonts w:ascii="Times New Roman" w:eastAsia="Calibri" w:hAnsi="Times New Roman" w:cs="Times New Roman"/>
                <w:bCs/>
                <w:i/>
                <w:color w:val="000000"/>
                <w:sz w:val="28"/>
                <w:szCs w:val="28"/>
                <w:lang w:eastAsia="en-US"/>
              </w:rPr>
              <w:t>- Как вы думаете, почему создатели ролика назвали его «Аксиомой»?</w:t>
            </w:r>
          </w:p>
          <w:p w:rsidR="00CF2963" w:rsidRPr="00337086" w:rsidRDefault="00CF2963" w:rsidP="00337086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eastAsia="Calibri" w:hAnsi="Times New Roman" w:cs="Times New Roman"/>
                <w:bCs/>
                <w:i/>
                <w:color w:val="000000"/>
                <w:sz w:val="28"/>
                <w:szCs w:val="28"/>
                <w:lang w:eastAsia="en-US"/>
              </w:rPr>
            </w:pPr>
            <w:r w:rsidRPr="00337086">
              <w:rPr>
                <w:rFonts w:ascii="Times New Roman" w:eastAsia="Calibri" w:hAnsi="Times New Roman" w:cs="Times New Roman"/>
                <w:bCs/>
                <w:i/>
                <w:color w:val="000000"/>
                <w:sz w:val="28"/>
                <w:szCs w:val="28"/>
                <w:lang w:eastAsia="en-US"/>
              </w:rPr>
              <w:t>- Нужно ли доказывать, что параллельные прямые не пересекаются?</w:t>
            </w:r>
          </w:p>
          <w:p w:rsidR="00CF2963" w:rsidRPr="00337086" w:rsidRDefault="00CF2963" w:rsidP="00337086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37086">
              <w:rPr>
                <w:rFonts w:ascii="Times New Roman" w:eastAsia="Calibri" w:hAnsi="Times New Roman" w:cs="Times New Roman"/>
                <w:bCs/>
                <w:i/>
                <w:color w:val="000000"/>
                <w:sz w:val="28"/>
                <w:szCs w:val="28"/>
                <w:lang w:eastAsia="en-US"/>
              </w:rPr>
              <w:t xml:space="preserve">- </w:t>
            </w: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А что мы используем для того, чтобы доказать параллельность </w:t>
            </w:r>
            <w:proofErr w:type="gramStart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прямых</w:t>
            </w:r>
            <w:proofErr w:type="gramEnd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</w:tc>
        <w:tc>
          <w:tcPr>
            <w:tcW w:w="4142" w:type="dxa"/>
          </w:tcPr>
          <w:p w:rsidR="00CF2963" w:rsidRPr="00337086" w:rsidRDefault="00CF2963" w:rsidP="00337086">
            <w:pPr>
              <w:pStyle w:val="c6"/>
              <w:spacing w:before="0" w:beforeAutospacing="0" w:after="0" w:afterAutospacing="0"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Внимательно смотрят ролик, отвечают на вопросы учителя.</w:t>
            </w:r>
          </w:p>
        </w:tc>
        <w:tc>
          <w:tcPr>
            <w:tcW w:w="3513" w:type="dxa"/>
          </w:tcPr>
          <w:p w:rsidR="00CF2963" w:rsidRPr="00337086" w:rsidRDefault="00CF2963" w:rsidP="00337086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Ссылка на ролик </w:t>
            </w:r>
            <w:hyperlink r:id="rId11" w:history="1">
              <w:r w:rsidRPr="00337086">
                <w:rPr>
                  <w:rStyle w:val="a7"/>
                  <w:rFonts w:ascii="Times New Roman" w:hAnsi="Times New Roman" w:cs="Times New Roman"/>
                  <w:sz w:val="28"/>
                  <w:szCs w:val="28"/>
                </w:rPr>
                <w:t>http://www.eralash.ru/video/аксиома</w:t>
              </w:r>
            </w:hyperlink>
          </w:p>
          <w:p w:rsidR="00CF2963" w:rsidRPr="00337086" w:rsidRDefault="00CF2963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132" w:type="dxa"/>
            <w:vMerge w:val="restart"/>
          </w:tcPr>
          <w:p w:rsidR="00CF2963" w:rsidRPr="00337086" w:rsidRDefault="00CF2963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337086">
              <w:rPr>
                <w:color w:val="000000" w:themeColor="text1"/>
                <w:sz w:val="28"/>
                <w:szCs w:val="28"/>
              </w:rPr>
              <w:t>7 мин</w:t>
            </w:r>
          </w:p>
        </w:tc>
      </w:tr>
      <w:tr w:rsidR="00CF2963" w:rsidRPr="00337086" w:rsidTr="00CF2963">
        <w:tc>
          <w:tcPr>
            <w:tcW w:w="2214" w:type="dxa"/>
          </w:tcPr>
          <w:p w:rsidR="00CF2963" w:rsidRPr="00337086" w:rsidRDefault="00CF2963" w:rsidP="00337086">
            <w:pPr>
              <w:pStyle w:val="c6"/>
              <w:spacing w:before="0" w:beforeAutospacing="0" w:after="0" w:afterAutospacing="0"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2.Постановка учебной задачи.</w:t>
            </w:r>
          </w:p>
        </w:tc>
        <w:tc>
          <w:tcPr>
            <w:tcW w:w="3785" w:type="dxa"/>
          </w:tcPr>
          <w:p w:rsidR="00CF2963" w:rsidRPr="00337086" w:rsidRDefault="00CF2963" w:rsidP="00337086">
            <w:pPr>
              <w:pStyle w:val="c6"/>
              <w:spacing w:before="0" w:beforeAutospacing="0" w:after="0" w:afterAutospacing="0"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-Как вы считаете, чем мы сегодня займемся на уроке?</w:t>
            </w:r>
          </w:p>
        </w:tc>
        <w:tc>
          <w:tcPr>
            <w:tcW w:w="4142" w:type="dxa"/>
          </w:tcPr>
          <w:p w:rsidR="00CF2963" w:rsidRPr="00337086" w:rsidRDefault="00CF2963" w:rsidP="00337086">
            <w:pPr>
              <w:pStyle w:val="c6"/>
              <w:spacing w:before="0" w:beforeAutospacing="0" w:after="0" w:afterAutospacing="0"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Формулируют цели урока, пишут тему урока в тетрадь.</w:t>
            </w:r>
          </w:p>
        </w:tc>
        <w:tc>
          <w:tcPr>
            <w:tcW w:w="3513" w:type="dxa"/>
          </w:tcPr>
          <w:p w:rsidR="00CF2963" w:rsidRPr="00337086" w:rsidRDefault="00CF2963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132" w:type="dxa"/>
            <w:vMerge/>
          </w:tcPr>
          <w:p w:rsidR="00CF2963" w:rsidRPr="00337086" w:rsidRDefault="00CF2963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</w:tr>
      <w:tr w:rsidR="00CF2963" w:rsidRPr="00337086" w:rsidTr="00CF2963">
        <w:tc>
          <w:tcPr>
            <w:tcW w:w="2214" w:type="dxa"/>
          </w:tcPr>
          <w:p w:rsidR="00CF2963" w:rsidRPr="00337086" w:rsidRDefault="00CF2963" w:rsidP="00337086">
            <w:pPr>
              <w:pStyle w:val="c6"/>
              <w:spacing w:before="0" w:beforeAutospacing="0" w:after="0" w:afterAutospacing="0"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3.Планирование решения учебной задачи.</w:t>
            </w:r>
          </w:p>
        </w:tc>
        <w:tc>
          <w:tcPr>
            <w:tcW w:w="3785" w:type="dxa"/>
          </w:tcPr>
          <w:p w:rsidR="00CF2963" w:rsidRPr="00337086" w:rsidRDefault="00CF2963" w:rsidP="00337086">
            <w:pPr>
              <w:pStyle w:val="c6"/>
              <w:spacing w:before="0" w:beforeAutospacing="0" w:after="0" w:afterAutospacing="0"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- Сегодня на уроке мы будем повторять, обобщать, закреплять и проверять  ваши знания, умения и навыки применять признаки параллельности прямых  и свойства параллельных прямых при  решении задач</w:t>
            </w:r>
            <w:r w:rsidR="00406418" w:rsidRPr="00337086">
              <w:rPr>
                <w:sz w:val="28"/>
                <w:szCs w:val="28"/>
              </w:rPr>
              <w:t xml:space="preserve"> </w:t>
            </w:r>
            <w:r w:rsidR="00406418" w:rsidRPr="00337086">
              <w:rPr>
                <w:sz w:val="28"/>
                <w:szCs w:val="28"/>
              </w:rPr>
              <w:lastRenderedPageBreak/>
              <w:t>на практике.</w:t>
            </w:r>
          </w:p>
        </w:tc>
        <w:tc>
          <w:tcPr>
            <w:tcW w:w="4142" w:type="dxa"/>
          </w:tcPr>
          <w:p w:rsidR="00CF2963" w:rsidRPr="00337086" w:rsidRDefault="00CF2963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513" w:type="dxa"/>
          </w:tcPr>
          <w:p w:rsidR="00CF2963" w:rsidRPr="00337086" w:rsidRDefault="00CF2963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132" w:type="dxa"/>
            <w:vMerge/>
          </w:tcPr>
          <w:p w:rsidR="00CF2963" w:rsidRPr="00337086" w:rsidRDefault="00CF2963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</w:tr>
      <w:tr w:rsidR="00926CA7" w:rsidRPr="00337086" w:rsidTr="00CF2963">
        <w:tc>
          <w:tcPr>
            <w:tcW w:w="2214" w:type="dxa"/>
          </w:tcPr>
          <w:p w:rsidR="00F60A40" w:rsidRPr="00337086" w:rsidRDefault="00CF2963" w:rsidP="00337086">
            <w:pPr>
              <w:spacing w:line="276" w:lineRule="auto"/>
              <w:ind w:left="12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4. </w:t>
            </w:r>
            <w:r w:rsidR="00406418" w:rsidRPr="00337086">
              <w:rPr>
                <w:rFonts w:ascii="Times New Roman" w:hAnsi="Times New Roman" w:cs="Times New Roman"/>
                <w:sz w:val="28"/>
                <w:szCs w:val="28"/>
              </w:rPr>
              <w:t>Актуализация</w:t>
            </w:r>
          </w:p>
          <w:p w:rsidR="00926CA7" w:rsidRPr="00337086" w:rsidRDefault="00926CA7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785" w:type="dxa"/>
          </w:tcPr>
          <w:p w:rsidR="00CB275C" w:rsidRPr="00337086" w:rsidRDefault="00CB275C" w:rsidP="00337086">
            <w:pPr>
              <w:pStyle w:val="Default"/>
              <w:spacing w:line="276" w:lineRule="auto"/>
              <w:rPr>
                <w:bCs/>
                <w:sz w:val="28"/>
                <w:szCs w:val="28"/>
              </w:rPr>
            </w:pPr>
            <w:r w:rsidRPr="00337086">
              <w:rPr>
                <w:bCs/>
                <w:sz w:val="28"/>
                <w:szCs w:val="28"/>
              </w:rPr>
              <w:t xml:space="preserve">Организация устной работы. Повторение основных понятий 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bCs/>
                <w:sz w:val="28"/>
                <w:szCs w:val="28"/>
              </w:rPr>
              <w:t>Блиц-опрос по теме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- Задание следующее: вам нужно продолжить фразу. 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1. Две прямые называются параллельными, если …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proofErr w:type="gramStart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Прямая</w:t>
            </w:r>
            <w:proofErr w:type="gramEnd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370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 называется секущей по отношению к прямым </w:t>
            </w:r>
            <w:r w:rsidRPr="003370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r w:rsidRPr="003370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, если… 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3. Через </w:t>
            </w:r>
            <w:proofErr w:type="gramStart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точку</w:t>
            </w:r>
            <w:proofErr w:type="gramEnd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 не лежащую на данной прямой, можно провести.. 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4. Две прямые, параллельные третьей…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5. Если прямая пересекает одну из двух параллельных прямых, то она… 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6. Если при пересечении двух прямых </w:t>
            </w:r>
            <w:proofErr w:type="gramStart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секущей</w:t>
            </w:r>
            <w:proofErr w:type="gramEnd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 накрест лежащие углы равны,</w:t>
            </w:r>
            <w:r w:rsidRPr="003370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…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7. Если при пересечении </w:t>
            </w:r>
            <w:r w:rsidRPr="0033708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двух прямых секущей </w:t>
            </w:r>
            <w:proofErr w:type="gramStart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соответственные</w:t>
            </w:r>
            <w:proofErr w:type="gramEnd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 …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8. Если при пересечении двух прямых секущей сумма …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9. </w:t>
            </w:r>
            <w:r w:rsidR="007A4EBF"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Сформулируйте признаки параллельности </w:t>
            </w:r>
            <w:proofErr w:type="gramStart"/>
            <w:r w:rsidR="007A4EBF" w:rsidRPr="00337086">
              <w:rPr>
                <w:rFonts w:ascii="Times New Roman" w:hAnsi="Times New Roman" w:cs="Times New Roman"/>
                <w:sz w:val="28"/>
                <w:szCs w:val="28"/>
              </w:rPr>
              <w:t>прямых</w:t>
            </w:r>
            <w:proofErr w:type="gramEnd"/>
          </w:p>
          <w:p w:rsidR="00926CA7" w:rsidRPr="00337086" w:rsidRDefault="00CB275C" w:rsidP="00337086">
            <w:pPr>
              <w:pStyle w:val="c6"/>
              <w:spacing w:before="0" w:beforeAutospacing="0" w:after="0" w:afterAutospacing="0"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10. Сформулируйте обратные им теоремы.</w:t>
            </w:r>
          </w:p>
        </w:tc>
        <w:tc>
          <w:tcPr>
            <w:tcW w:w="4142" w:type="dxa"/>
          </w:tcPr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Ученики продолжают фразу: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- Если они лежат в одной плоскости и не пересекаются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- она</w:t>
            </w:r>
            <w:r w:rsidRPr="003370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пересекает эти прямые в двух точках.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- только одну прямую, параллельную </w:t>
            </w:r>
            <w:proofErr w:type="gramStart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данной</w:t>
            </w:r>
            <w:proofErr w:type="gramEnd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proofErr w:type="gramStart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параллельны</w:t>
            </w:r>
            <w:proofErr w:type="gramEnd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 между собой.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- пересечет и другую прямую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- то </w:t>
            </w:r>
            <w:proofErr w:type="gramStart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прямые</w:t>
            </w:r>
            <w:proofErr w:type="gramEnd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3708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параллельны.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- углы равны, то прямые параллельны.</w:t>
            </w: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275C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- односторонних углов </w:t>
            </w:r>
            <w:proofErr w:type="gramStart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равна</w:t>
            </w:r>
            <w:proofErr w:type="gramEnd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 180°, то прямые параллельны.</w:t>
            </w:r>
          </w:p>
          <w:p w:rsidR="007A4EBF" w:rsidRPr="00337086" w:rsidRDefault="00CB275C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7A4EBF"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формулируют </w:t>
            </w: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признак</w:t>
            </w:r>
            <w:r w:rsidR="007A4EBF" w:rsidRPr="00337086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 параллельности </w:t>
            </w:r>
            <w:proofErr w:type="gramStart"/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прямых</w:t>
            </w:r>
            <w:proofErr w:type="gramEnd"/>
            <w:r w:rsidR="007A4EBF" w:rsidRPr="0033708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26CA7" w:rsidRPr="00337086" w:rsidRDefault="007A4EBF" w:rsidP="00337086">
            <w:pPr>
              <w:pStyle w:val="c6"/>
              <w:spacing w:before="0" w:beforeAutospacing="0" w:after="0" w:afterAutospacing="0"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- ф</w:t>
            </w:r>
            <w:r w:rsidR="00CB275C" w:rsidRPr="00337086">
              <w:rPr>
                <w:sz w:val="28"/>
                <w:szCs w:val="28"/>
              </w:rPr>
              <w:t xml:space="preserve">ормулируют свойства </w:t>
            </w:r>
            <w:proofErr w:type="gramStart"/>
            <w:r w:rsidR="00CB275C" w:rsidRPr="00337086">
              <w:rPr>
                <w:sz w:val="28"/>
                <w:szCs w:val="28"/>
              </w:rPr>
              <w:t>параллельных</w:t>
            </w:r>
            <w:proofErr w:type="gramEnd"/>
            <w:r w:rsidR="00CB275C" w:rsidRPr="00337086">
              <w:rPr>
                <w:sz w:val="28"/>
                <w:szCs w:val="28"/>
              </w:rPr>
              <w:t xml:space="preserve"> прямых</w:t>
            </w:r>
            <w:r w:rsidRPr="00337086">
              <w:rPr>
                <w:sz w:val="28"/>
                <w:szCs w:val="28"/>
              </w:rPr>
              <w:t>.</w:t>
            </w:r>
          </w:p>
        </w:tc>
        <w:tc>
          <w:tcPr>
            <w:tcW w:w="3513" w:type="dxa"/>
          </w:tcPr>
          <w:p w:rsidR="00926CA7" w:rsidRPr="00337086" w:rsidRDefault="00926CA7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  <w:p w:rsidR="00CB275C" w:rsidRPr="00337086" w:rsidRDefault="00CB275C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132" w:type="dxa"/>
          </w:tcPr>
          <w:p w:rsidR="00926CA7" w:rsidRPr="00337086" w:rsidRDefault="00CF2963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337086">
              <w:rPr>
                <w:color w:val="000000" w:themeColor="text1"/>
                <w:sz w:val="28"/>
                <w:szCs w:val="28"/>
              </w:rPr>
              <w:t>7 мин</w:t>
            </w:r>
          </w:p>
        </w:tc>
      </w:tr>
      <w:tr w:rsidR="00926CA7" w:rsidRPr="00337086" w:rsidTr="00CF2963">
        <w:tc>
          <w:tcPr>
            <w:tcW w:w="2214" w:type="dxa"/>
          </w:tcPr>
          <w:p w:rsidR="002C4B95" w:rsidRPr="00337086" w:rsidRDefault="000E7D61" w:rsidP="00337086">
            <w:pPr>
              <w:spacing w:before="60" w:after="6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</w:t>
            </w:r>
            <w:r w:rsidR="00406418" w:rsidRPr="0033708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2C4B95" w:rsidRPr="00337086">
              <w:rPr>
                <w:rFonts w:ascii="Times New Roman" w:hAnsi="Times New Roman" w:cs="Times New Roman"/>
                <w:sz w:val="28"/>
                <w:szCs w:val="28"/>
              </w:rPr>
              <w:t>Применение полученных знаний</w:t>
            </w:r>
            <w:r w:rsidR="00406418"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 в решениях задач.</w:t>
            </w:r>
          </w:p>
          <w:p w:rsidR="00926CA7" w:rsidRPr="00337086" w:rsidRDefault="00926CA7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785" w:type="dxa"/>
          </w:tcPr>
          <w:p w:rsidR="002C4B95" w:rsidRPr="00337086" w:rsidRDefault="002C4B95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Дифференцированная работа по группам:</w:t>
            </w:r>
          </w:p>
          <w:p w:rsidR="00926CA7" w:rsidRPr="00337086" w:rsidRDefault="00406418" w:rsidP="00337086">
            <w:pPr>
              <w:pStyle w:val="c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 xml:space="preserve"> к</w:t>
            </w:r>
            <w:r w:rsidR="002C4B95" w:rsidRPr="00337086">
              <w:rPr>
                <w:sz w:val="28"/>
                <w:szCs w:val="28"/>
              </w:rPr>
              <w:t>ласс делится на группы по 2-3 человека  по уровню сложности заданий. Учащимся предлагается решить задания из пособия.</w:t>
            </w:r>
            <w:r w:rsidR="000E7D61" w:rsidRPr="00337086">
              <w:rPr>
                <w:sz w:val="28"/>
                <w:szCs w:val="28"/>
              </w:rPr>
              <w:t xml:space="preserve"> Перед выполнением практической работы учитель  читает инструкцию.</w:t>
            </w:r>
          </w:p>
          <w:p w:rsidR="00406418" w:rsidRPr="00337086" w:rsidRDefault="00406418" w:rsidP="00337086">
            <w:pPr>
              <w:pStyle w:val="c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lastRenderedPageBreak/>
              <w:t>Каждая группа выполняет практическую работу.</w:t>
            </w:r>
          </w:p>
          <w:p w:rsidR="00406418" w:rsidRPr="00337086" w:rsidRDefault="00406418" w:rsidP="00337086">
            <w:pPr>
              <w:pStyle w:val="c6"/>
              <w:spacing w:before="0" w:beforeAutospacing="0" w:after="0" w:afterAutospacing="0" w:line="276" w:lineRule="auto"/>
              <w:rPr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4142" w:type="dxa"/>
          </w:tcPr>
          <w:p w:rsidR="00926CA7" w:rsidRPr="00337086" w:rsidRDefault="00CF2963" w:rsidP="00337086">
            <w:pPr>
              <w:pStyle w:val="c6"/>
              <w:spacing w:before="0" w:beforeAutospacing="0" w:after="0" w:afterAutospacing="0"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lastRenderedPageBreak/>
              <w:t>Ученики выполняют задани</w:t>
            </w:r>
            <w:r w:rsidR="00406418" w:rsidRPr="00337086">
              <w:rPr>
                <w:sz w:val="28"/>
                <w:szCs w:val="28"/>
              </w:rPr>
              <w:t>я</w:t>
            </w:r>
            <w:r w:rsidR="006A7351" w:rsidRPr="00337086">
              <w:rPr>
                <w:sz w:val="28"/>
                <w:szCs w:val="28"/>
              </w:rPr>
              <w:t>. Порядок выполнения заданий на свой выбор.</w:t>
            </w:r>
          </w:p>
        </w:tc>
        <w:tc>
          <w:tcPr>
            <w:tcW w:w="3513" w:type="dxa"/>
          </w:tcPr>
          <w:p w:rsidR="00926CA7" w:rsidRPr="00337086" w:rsidRDefault="006A7351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337086">
              <w:rPr>
                <w:b/>
                <w:noProof/>
                <w:color w:val="000000" w:themeColor="text1"/>
                <w:sz w:val="28"/>
                <w:szCs w:val="28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36830</wp:posOffset>
                  </wp:positionH>
                  <wp:positionV relativeFrom="paragraph">
                    <wp:posOffset>210820</wp:posOffset>
                  </wp:positionV>
                  <wp:extent cx="2623820" cy="1971675"/>
                  <wp:effectExtent l="19050" t="0" r="5080" b="0"/>
                  <wp:wrapTight wrapText="bothSides">
                    <wp:wrapPolygon edited="0">
                      <wp:start x="-157" y="0"/>
                      <wp:lineTo x="-157" y="21496"/>
                      <wp:lineTo x="21642" y="21496"/>
                      <wp:lineTo x="21642" y="0"/>
                      <wp:lineTo x="-157" y="0"/>
                    </wp:wrapPolygon>
                  </wp:wrapTight>
                  <wp:docPr id="2" name="Рисунок 2">
                    <a:hlinkClick xmlns:a="http://schemas.openxmlformats.org/drawingml/2006/main" r:id="rId1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25000" t="19885" r="7941" b="128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3820" cy="197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2" w:type="dxa"/>
          </w:tcPr>
          <w:p w:rsidR="00406418" w:rsidRPr="00337086" w:rsidRDefault="00406418" w:rsidP="00337086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15 мин</w:t>
            </w:r>
          </w:p>
          <w:p w:rsidR="00926CA7" w:rsidRPr="00337086" w:rsidRDefault="00926CA7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</w:tr>
      <w:tr w:rsidR="00926CA7" w:rsidRPr="00337086" w:rsidTr="00CF2963">
        <w:tc>
          <w:tcPr>
            <w:tcW w:w="2214" w:type="dxa"/>
          </w:tcPr>
          <w:p w:rsidR="00406418" w:rsidRPr="00337086" w:rsidRDefault="00406418" w:rsidP="00337086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  <w:p w:rsidR="00926CA7" w:rsidRPr="00337086" w:rsidRDefault="00926CA7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785" w:type="dxa"/>
          </w:tcPr>
          <w:p w:rsidR="000E7D61" w:rsidRPr="00337086" w:rsidRDefault="000E7D61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Физкультминутка:</w:t>
            </w:r>
          </w:p>
          <w:p w:rsidR="000E7D61" w:rsidRPr="00337086" w:rsidRDefault="000E7D61" w:rsidP="0033708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>Представьте, что ваши руки – это отрезки. Я буду давать команды, а вы должны будете их выполнять. Изобразите:</w:t>
            </w:r>
          </w:p>
          <w:p w:rsidR="000E7D61" w:rsidRPr="00337086" w:rsidRDefault="000E7D61" w:rsidP="00337086">
            <w:pPr>
              <w:pStyle w:val="a3"/>
              <w:numPr>
                <w:ilvl w:val="0"/>
                <w:numId w:val="13"/>
              </w:numPr>
              <w:spacing w:line="276" w:lineRule="auto"/>
              <w:rPr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Параллельные отрезки</w:t>
            </w:r>
          </w:p>
          <w:p w:rsidR="000E7D61" w:rsidRPr="00337086" w:rsidRDefault="000E7D61" w:rsidP="00337086">
            <w:pPr>
              <w:pStyle w:val="a3"/>
              <w:numPr>
                <w:ilvl w:val="0"/>
                <w:numId w:val="13"/>
              </w:numPr>
              <w:spacing w:line="276" w:lineRule="auto"/>
              <w:rPr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Перпендикулярные отрезки</w:t>
            </w:r>
          </w:p>
          <w:p w:rsidR="000E7D61" w:rsidRPr="00337086" w:rsidRDefault="000E7D61" w:rsidP="00337086">
            <w:pPr>
              <w:pStyle w:val="a3"/>
              <w:numPr>
                <w:ilvl w:val="0"/>
                <w:numId w:val="13"/>
              </w:numPr>
              <w:spacing w:line="276" w:lineRule="auto"/>
              <w:rPr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Пересекающиеся отрезки.</w:t>
            </w:r>
          </w:p>
          <w:p w:rsidR="00926CA7" w:rsidRPr="00337086" w:rsidRDefault="000E7D61" w:rsidP="00337086">
            <w:pPr>
              <w:pStyle w:val="c6"/>
              <w:spacing w:before="0" w:beforeAutospacing="0" w:after="0" w:afterAutospacing="0"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 xml:space="preserve">(эти команды производятся вперемешку с наращиванием темпа)  </w:t>
            </w:r>
          </w:p>
        </w:tc>
        <w:tc>
          <w:tcPr>
            <w:tcW w:w="4142" w:type="dxa"/>
          </w:tcPr>
          <w:p w:rsidR="00926CA7" w:rsidRPr="00337086" w:rsidRDefault="000E7D61" w:rsidP="00337086">
            <w:pPr>
              <w:pStyle w:val="c6"/>
              <w:spacing w:before="0" w:beforeAutospacing="0" w:after="0" w:afterAutospacing="0"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Ученики выполняют команды.</w:t>
            </w:r>
          </w:p>
        </w:tc>
        <w:tc>
          <w:tcPr>
            <w:tcW w:w="3513" w:type="dxa"/>
          </w:tcPr>
          <w:p w:rsidR="00926CA7" w:rsidRPr="00337086" w:rsidRDefault="00926CA7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132" w:type="dxa"/>
          </w:tcPr>
          <w:p w:rsidR="00926CA7" w:rsidRPr="00337086" w:rsidRDefault="000E7D61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337086">
              <w:rPr>
                <w:color w:val="000000" w:themeColor="text1"/>
                <w:sz w:val="28"/>
                <w:szCs w:val="28"/>
              </w:rPr>
              <w:t>2 мин</w:t>
            </w:r>
          </w:p>
        </w:tc>
      </w:tr>
      <w:tr w:rsidR="00926CA7" w:rsidRPr="00337086" w:rsidTr="00CF2963">
        <w:tc>
          <w:tcPr>
            <w:tcW w:w="2214" w:type="dxa"/>
          </w:tcPr>
          <w:p w:rsidR="00926CA7" w:rsidRPr="00337086" w:rsidRDefault="00926CA7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785" w:type="dxa"/>
          </w:tcPr>
          <w:p w:rsidR="00926CA7" w:rsidRPr="00337086" w:rsidRDefault="000E7D61" w:rsidP="00337086">
            <w:pPr>
              <w:pStyle w:val="c6"/>
              <w:spacing w:before="0" w:beforeAutospacing="0" w:after="0" w:afterAutospacing="0" w:line="276" w:lineRule="auto"/>
              <w:rPr>
                <w:color w:val="000000" w:themeColor="text1"/>
                <w:sz w:val="28"/>
                <w:szCs w:val="28"/>
              </w:rPr>
            </w:pPr>
            <w:r w:rsidRPr="00337086">
              <w:rPr>
                <w:color w:val="000000" w:themeColor="text1"/>
                <w:sz w:val="28"/>
                <w:szCs w:val="28"/>
              </w:rPr>
              <w:t>Продолжение практической работы.</w:t>
            </w:r>
          </w:p>
        </w:tc>
        <w:tc>
          <w:tcPr>
            <w:tcW w:w="4142" w:type="dxa"/>
          </w:tcPr>
          <w:p w:rsidR="00926CA7" w:rsidRPr="00337086" w:rsidRDefault="000E7D61" w:rsidP="00337086">
            <w:pPr>
              <w:pStyle w:val="c6"/>
              <w:spacing w:before="0" w:beforeAutospacing="0" w:after="0" w:afterAutospacing="0"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Ученики выполняют задания.</w:t>
            </w:r>
          </w:p>
        </w:tc>
        <w:tc>
          <w:tcPr>
            <w:tcW w:w="3513" w:type="dxa"/>
          </w:tcPr>
          <w:p w:rsidR="00926CA7" w:rsidRPr="00337086" w:rsidRDefault="00926CA7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132" w:type="dxa"/>
          </w:tcPr>
          <w:p w:rsidR="00926CA7" w:rsidRPr="00337086" w:rsidRDefault="000E7D61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337086">
              <w:rPr>
                <w:color w:val="000000" w:themeColor="text1"/>
                <w:sz w:val="28"/>
                <w:szCs w:val="28"/>
              </w:rPr>
              <w:t>10 мин</w:t>
            </w:r>
          </w:p>
        </w:tc>
      </w:tr>
      <w:tr w:rsidR="004506C8" w:rsidRPr="00337086" w:rsidTr="00CF2963">
        <w:tc>
          <w:tcPr>
            <w:tcW w:w="2214" w:type="dxa"/>
          </w:tcPr>
          <w:p w:rsidR="004506C8" w:rsidRPr="00337086" w:rsidRDefault="004506C8" w:rsidP="00337086">
            <w:pPr>
              <w:pStyle w:val="c6"/>
              <w:spacing w:before="0" w:beforeAutospacing="0" w:after="0" w:afterAutospacing="0"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6. Итоги урока.</w:t>
            </w:r>
          </w:p>
        </w:tc>
        <w:tc>
          <w:tcPr>
            <w:tcW w:w="3785" w:type="dxa"/>
          </w:tcPr>
          <w:p w:rsidR="004506C8" w:rsidRPr="00337086" w:rsidRDefault="004506C8" w:rsidP="00337086">
            <w:pPr>
              <w:pStyle w:val="c6"/>
              <w:spacing w:before="0" w:beforeAutospacing="0" w:after="0" w:afterAutospacing="0" w:line="276" w:lineRule="auto"/>
              <w:rPr>
                <w:color w:val="000000" w:themeColor="text1"/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- Настала пора подвести итоги работы. Какую цель мы ставили к уроку? Достигнута ли она?</w:t>
            </w:r>
          </w:p>
        </w:tc>
        <w:tc>
          <w:tcPr>
            <w:tcW w:w="4142" w:type="dxa"/>
          </w:tcPr>
          <w:p w:rsidR="004506C8" w:rsidRPr="00337086" w:rsidRDefault="004506C8" w:rsidP="00337086">
            <w:pPr>
              <w:pStyle w:val="c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Ученики отвечают.</w:t>
            </w:r>
          </w:p>
        </w:tc>
        <w:tc>
          <w:tcPr>
            <w:tcW w:w="3513" w:type="dxa"/>
          </w:tcPr>
          <w:p w:rsidR="004506C8" w:rsidRPr="00337086" w:rsidRDefault="004506C8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132" w:type="dxa"/>
            <w:vMerge w:val="restart"/>
          </w:tcPr>
          <w:p w:rsidR="004506C8" w:rsidRPr="00337086" w:rsidRDefault="004506C8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337086">
              <w:rPr>
                <w:color w:val="000000" w:themeColor="text1"/>
                <w:sz w:val="28"/>
                <w:szCs w:val="28"/>
              </w:rPr>
              <w:t>4 мин</w:t>
            </w:r>
          </w:p>
        </w:tc>
      </w:tr>
      <w:tr w:rsidR="004506C8" w:rsidRPr="00337086" w:rsidTr="00CF2963">
        <w:tc>
          <w:tcPr>
            <w:tcW w:w="2214" w:type="dxa"/>
          </w:tcPr>
          <w:p w:rsidR="004506C8" w:rsidRPr="00337086" w:rsidRDefault="004506C8" w:rsidP="00337086">
            <w:pPr>
              <w:pStyle w:val="c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 xml:space="preserve">7. Планирование дальнейшей </w:t>
            </w:r>
            <w:r w:rsidRPr="00337086">
              <w:rPr>
                <w:sz w:val="28"/>
                <w:szCs w:val="28"/>
              </w:rPr>
              <w:lastRenderedPageBreak/>
              <w:t>учебной деятельности.</w:t>
            </w:r>
          </w:p>
        </w:tc>
        <w:tc>
          <w:tcPr>
            <w:tcW w:w="3785" w:type="dxa"/>
          </w:tcPr>
          <w:p w:rsidR="004506C8" w:rsidRPr="00337086" w:rsidRDefault="004506C8" w:rsidP="00337086">
            <w:pPr>
              <w:pStyle w:val="c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lastRenderedPageBreak/>
              <w:t xml:space="preserve">- Сегодня  на уроке вы все хорошо потрудились. И </w:t>
            </w:r>
            <w:r w:rsidRPr="00337086">
              <w:rPr>
                <w:sz w:val="28"/>
                <w:szCs w:val="28"/>
              </w:rPr>
              <w:lastRenderedPageBreak/>
              <w:t xml:space="preserve">каждый увидел, </w:t>
            </w:r>
            <w:proofErr w:type="gramStart"/>
            <w:r w:rsidRPr="00337086">
              <w:rPr>
                <w:sz w:val="28"/>
                <w:szCs w:val="28"/>
              </w:rPr>
              <w:t>над</w:t>
            </w:r>
            <w:proofErr w:type="gramEnd"/>
            <w:r w:rsidRPr="00337086">
              <w:rPr>
                <w:sz w:val="28"/>
                <w:szCs w:val="28"/>
              </w:rPr>
              <w:t xml:space="preserve"> чем ему еще необходимо поработать. Дома вы еще раз отшлифуете свои знания по данной теме и на контрольной работе представите мне хороший результат.</w:t>
            </w:r>
          </w:p>
        </w:tc>
        <w:tc>
          <w:tcPr>
            <w:tcW w:w="4142" w:type="dxa"/>
          </w:tcPr>
          <w:p w:rsidR="004506C8" w:rsidRPr="00337086" w:rsidRDefault="004506C8" w:rsidP="00337086">
            <w:pPr>
              <w:pStyle w:val="c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</w:p>
        </w:tc>
        <w:tc>
          <w:tcPr>
            <w:tcW w:w="3513" w:type="dxa"/>
          </w:tcPr>
          <w:p w:rsidR="004506C8" w:rsidRPr="00337086" w:rsidRDefault="004506C8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132" w:type="dxa"/>
            <w:vMerge/>
          </w:tcPr>
          <w:p w:rsidR="004506C8" w:rsidRPr="00337086" w:rsidRDefault="004506C8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color w:val="000000" w:themeColor="text1"/>
                <w:sz w:val="28"/>
                <w:szCs w:val="28"/>
              </w:rPr>
            </w:pPr>
          </w:p>
        </w:tc>
      </w:tr>
      <w:tr w:rsidR="004506C8" w:rsidRPr="00337086" w:rsidTr="00CF2963">
        <w:tc>
          <w:tcPr>
            <w:tcW w:w="2214" w:type="dxa"/>
          </w:tcPr>
          <w:p w:rsidR="004506C8" w:rsidRPr="00337086" w:rsidRDefault="004506C8" w:rsidP="00337086">
            <w:pPr>
              <w:pStyle w:val="c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lastRenderedPageBreak/>
              <w:t>8. Задание на дом.</w:t>
            </w:r>
          </w:p>
        </w:tc>
        <w:tc>
          <w:tcPr>
            <w:tcW w:w="3785" w:type="dxa"/>
          </w:tcPr>
          <w:p w:rsidR="004506C8" w:rsidRPr="00337086" w:rsidRDefault="004506C8" w:rsidP="00337086">
            <w:pPr>
              <w:pStyle w:val="c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337086">
              <w:rPr>
                <w:sz w:val="28"/>
                <w:szCs w:val="28"/>
              </w:rPr>
              <w:t>Дифференцированное домашнее задание (ученики сами выбирают уровень сложности) (приложение 1).</w:t>
            </w:r>
          </w:p>
        </w:tc>
        <w:tc>
          <w:tcPr>
            <w:tcW w:w="4142" w:type="dxa"/>
          </w:tcPr>
          <w:p w:rsidR="004506C8" w:rsidRPr="00337086" w:rsidRDefault="004506C8" w:rsidP="00337086">
            <w:pPr>
              <w:pStyle w:val="c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</w:p>
        </w:tc>
        <w:tc>
          <w:tcPr>
            <w:tcW w:w="3513" w:type="dxa"/>
          </w:tcPr>
          <w:p w:rsidR="004506C8" w:rsidRPr="00337086" w:rsidRDefault="004506C8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132" w:type="dxa"/>
            <w:vMerge/>
          </w:tcPr>
          <w:p w:rsidR="004506C8" w:rsidRPr="00337086" w:rsidRDefault="004506C8" w:rsidP="00337086">
            <w:pPr>
              <w:pStyle w:val="c6"/>
              <w:spacing w:before="0" w:beforeAutospacing="0" w:after="0" w:afterAutospacing="0" w:line="276" w:lineRule="auto"/>
              <w:jc w:val="center"/>
              <w:rPr>
                <w:color w:val="000000" w:themeColor="text1"/>
                <w:sz w:val="28"/>
                <w:szCs w:val="28"/>
              </w:rPr>
            </w:pPr>
          </w:p>
        </w:tc>
      </w:tr>
    </w:tbl>
    <w:p w:rsidR="00926CA7" w:rsidRPr="00926CA7" w:rsidRDefault="00926CA7" w:rsidP="00926CA7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b/>
          <w:color w:val="000000" w:themeColor="text1"/>
        </w:rPr>
      </w:pPr>
    </w:p>
    <w:p w:rsidR="00926CA7" w:rsidRDefault="00FE3B99" w:rsidP="000522C3">
      <w:pPr>
        <w:pStyle w:val="c6"/>
        <w:shd w:val="clear" w:color="auto" w:fill="FFFFFF"/>
        <w:spacing w:before="0" w:beforeAutospacing="0" w:after="0" w:afterAutospacing="0"/>
        <w:ind w:left="180"/>
        <w:jc w:val="both"/>
        <w:rPr>
          <w:rFonts w:ascii="Arial" w:hAnsi="Arial" w:cs="Arial"/>
          <w:color w:val="666666"/>
          <w:sz w:val="23"/>
          <w:szCs w:val="23"/>
        </w:rPr>
      </w:pPr>
      <w:r>
        <w:rPr>
          <w:rFonts w:ascii="Arial" w:hAnsi="Arial" w:cs="Arial"/>
          <w:color w:val="666666"/>
          <w:sz w:val="23"/>
          <w:szCs w:val="23"/>
        </w:rPr>
        <w:t>         </w:t>
      </w:r>
    </w:p>
    <w:p w:rsidR="00FE3B99" w:rsidRDefault="00FE3B99" w:rsidP="000522C3">
      <w:pPr>
        <w:pStyle w:val="c6"/>
        <w:shd w:val="clear" w:color="auto" w:fill="FFFFFF"/>
        <w:spacing w:before="0" w:beforeAutospacing="0" w:after="0" w:afterAutospacing="0"/>
        <w:ind w:left="180"/>
        <w:jc w:val="both"/>
        <w:rPr>
          <w:rFonts w:ascii="Arial" w:hAnsi="Arial" w:cs="Arial"/>
          <w:color w:val="666666"/>
          <w:sz w:val="23"/>
          <w:szCs w:val="23"/>
        </w:rPr>
      </w:pPr>
    </w:p>
    <w:p w:rsidR="00FE3B99" w:rsidRDefault="00FE3B99" w:rsidP="00FE3B99">
      <w:bookmarkStart w:id="0" w:name="_GoBack"/>
      <w:bookmarkEnd w:id="0"/>
    </w:p>
    <w:p w:rsidR="00FE3B99" w:rsidRDefault="00FE3B99" w:rsidP="00D33D7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37086" w:rsidRDefault="00337086" w:rsidP="00D33D7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37086" w:rsidRDefault="00337086" w:rsidP="00D33D7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37086" w:rsidRDefault="00337086" w:rsidP="00D33D7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37086" w:rsidRDefault="00337086" w:rsidP="00D33D7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37086" w:rsidRDefault="00337086" w:rsidP="00D33D7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37086" w:rsidRPr="007C4037" w:rsidRDefault="00337086" w:rsidP="00D33D7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C4037" w:rsidRPr="007C4037" w:rsidRDefault="007C4037" w:rsidP="00D33D7E">
      <w:pPr>
        <w:spacing w:after="0" w:line="360" w:lineRule="auto"/>
        <w:ind w:left="-567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177DD" w:rsidRPr="00337086" w:rsidRDefault="00C177DD" w:rsidP="00C177DD">
      <w:pPr>
        <w:jc w:val="both"/>
        <w:rPr>
          <w:rFonts w:ascii="Times New Roman" w:hAnsi="Times New Roman" w:cs="Times New Roman"/>
          <w:sz w:val="28"/>
          <w:szCs w:val="28"/>
        </w:rPr>
      </w:pPr>
      <w:r w:rsidRPr="00337086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4506C8" w:rsidRPr="00337086">
        <w:rPr>
          <w:rFonts w:ascii="Times New Roman" w:hAnsi="Times New Roman" w:cs="Times New Roman"/>
          <w:sz w:val="28"/>
          <w:szCs w:val="28"/>
        </w:rPr>
        <w:t>1</w:t>
      </w:r>
      <w:r w:rsidRPr="00337086">
        <w:rPr>
          <w:rFonts w:ascii="Times New Roman" w:hAnsi="Times New Roman" w:cs="Times New Roman"/>
          <w:sz w:val="28"/>
          <w:szCs w:val="28"/>
        </w:rPr>
        <w:t xml:space="preserve">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98"/>
        <w:gridCol w:w="5635"/>
        <w:gridCol w:w="1752"/>
        <w:gridCol w:w="5801"/>
      </w:tblGrid>
      <w:tr w:rsidR="00C177DD" w:rsidRPr="00C177DD" w:rsidTr="00C177DD">
        <w:trPr>
          <w:trHeight w:val="839"/>
        </w:trPr>
        <w:tc>
          <w:tcPr>
            <w:tcW w:w="15667" w:type="dxa"/>
            <w:gridSpan w:val="4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  <w:vAlign w:val="center"/>
          </w:tcPr>
          <w:p w:rsidR="00C177DD" w:rsidRPr="00C177DD" w:rsidRDefault="00C177DD" w:rsidP="00C177DD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C177D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ДИФФЕРЕНЦИРОВАННОЕ ДОМАШНЕЕ ЗАДАНИЕ</w:t>
            </w:r>
          </w:p>
        </w:tc>
      </w:tr>
      <w:tr w:rsidR="00C177DD" w:rsidRPr="00C177DD" w:rsidTr="00C177DD">
        <w:tc>
          <w:tcPr>
            <w:tcW w:w="166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7DD" w:rsidRPr="00337086" w:rsidRDefault="00C177DD" w:rsidP="00C177D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Задача 1. </w:t>
            </w:r>
          </w:p>
          <w:p w:rsidR="00C177DD" w:rsidRPr="00337086" w:rsidRDefault="00C177DD" w:rsidP="00C177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b/>
                <w:sz w:val="28"/>
                <w:szCs w:val="28"/>
              </w:rPr>
              <w:t>(0 – 2 балла)</w:t>
            </w:r>
          </w:p>
        </w:tc>
        <w:tc>
          <w:tcPr>
            <w:tcW w:w="595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7DD" w:rsidRPr="00337086" w:rsidRDefault="00C177DD" w:rsidP="00C177DD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По данным рисунка докажите, что </w:t>
            </w:r>
            <m:oMath>
              <m:r>
                <w:rPr>
                  <w:rFonts w:ascii="Times New Roman" w:hAnsi="Times New Roman" w:cs="Times New Roman"/>
                  <w:noProof/>
                  <w:sz w:val="28"/>
                  <w:szCs w:val="28"/>
                </w:rPr>
                <m:t>∆</m:t>
              </m:r>
              <m:r>
                <w:rPr>
                  <w:rFonts w:ascii="Cambria Math" w:hAnsi="Times New Roman" w:cs="Times New Roman"/>
                  <w:noProof/>
                  <w:sz w:val="28"/>
                  <w:szCs w:val="28"/>
                </w:rPr>
                <m:t xml:space="preserve"> </m:t>
              </m:r>
              <m:r>
                <w:rPr>
                  <w:rFonts w:ascii="Cambria Math" w:hAnsi="Cambria Math" w:cs="Times New Roman"/>
                  <w:noProof/>
                  <w:sz w:val="28"/>
                  <w:szCs w:val="28"/>
                  <w:lang w:val="en-US"/>
                </w:rPr>
                <m:t>ABC</m:t>
              </m:r>
            </m:oMath>
            <w:r w:rsidRPr="00337086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равнобедренный.</w:t>
            </w:r>
          </w:p>
          <w:p w:rsidR="00C177DD" w:rsidRPr="00337086" w:rsidRDefault="00C177DD" w:rsidP="00C177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noProof/>
                <w:color w:val="000000"/>
                <w:w w:val="0"/>
                <w:sz w:val="28"/>
                <w:szCs w:val="28"/>
                <w:u w:color="000000"/>
                <w:bdr w:val="none" w:sz="0" w:space="0" w:color="000000"/>
                <w:shd w:val="clear" w:color="000000" w:fill="000000"/>
              </w:rPr>
              <w:drawing>
                <wp:inline distT="0" distB="0" distL="0" distR="0">
                  <wp:extent cx="1933575" cy="1177812"/>
                  <wp:effectExtent l="19050" t="0" r="9525" b="0"/>
                  <wp:docPr id="3" name="Рисунок 26" descr="Описание: C:\Users\Андрей\Desktop\p00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 descr="Описание: C:\Users\Андрей\Desktop\p00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62175" t="8936" r="3741" b="764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1778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177DD" w:rsidRPr="00337086" w:rsidRDefault="00C177DD" w:rsidP="00C177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7DD" w:rsidRPr="00337086" w:rsidRDefault="00C177DD" w:rsidP="00C177D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b/>
                <w:sz w:val="28"/>
                <w:szCs w:val="28"/>
              </w:rPr>
              <w:t>Задача 2</w:t>
            </w:r>
          </w:p>
          <w:p w:rsidR="00C177DD" w:rsidRPr="00337086" w:rsidRDefault="00C177DD" w:rsidP="00C177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b/>
                <w:sz w:val="28"/>
                <w:szCs w:val="28"/>
              </w:rPr>
              <w:t>(0 – 3 балла)</w:t>
            </w:r>
            <w:r w:rsidRPr="003370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620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7DD" w:rsidRPr="00337086" w:rsidRDefault="00C177DD" w:rsidP="00C177DD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По данным рисунка нийдите углы </w:t>
            </w:r>
            <w:r w:rsidRPr="00337086"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x</w:t>
            </w:r>
            <w:r w:rsidRPr="00337086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и </w:t>
            </w:r>
            <w:r w:rsidRPr="00337086"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y</w:t>
            </w:r>
            <w:r w:rsidRPr="00337086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  <w:p w:rsidR="00C177DD" w:rsidRPr="00337086" w:rsidRDefault="00C177DD" w:rsidP="00C177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657350" cy="1552575"/>
                  <wp:effectExtent l="19050" t="0" r="0" b="0"/>
                  <wp:docPr id="4" name="Рисунок 24" descr="Описание: C:\Users\Андрей\Desktop\p00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Описание: C:\Users\Андрей\Desktop\p00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26218" t="30354" r="37825" b="459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77DD" w:rsidRPr="00C177DD" w:rsidTr="00C177DD">
        <w:tc>
          <w:tcPr>
            <w:tcW w:w="166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7DD" w:rsidRPr="00337086" w:rsidRDefault="00C177DD" w:rsidP="00C177D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b/>
                <w:sz w:val="28"/>
                <w:szCs w:val="28"/>
              </w:rPr>
              <w:t>Задача 3</w:t>
            </w:r>
          </w:p>
          <w:p w:rsidR="00C177DD" w:rsidRPr="00337086" w:rsidRDefault="00C177DD" w:rsidP="00C177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b/>
                <w:sz w:val="28"/>
                <w:szCs w:val="28"/>
              </w:rPr>
              <w:t>(0 – 4 балла)</w:t>
            </w:r>
          </w:p>
        </w:tc>
        <w:tc>
          <w:tcPr>
            <w:tcW w:w="595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7DD" w:rsidRPr="00337086" w:rsidRDefault="00C177DD" w:rsidP="00C177DD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На рисунке </w:t>
            </w:r>
            <w:r w:rsidRPr="00337086"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a</w:t>
            </w:r>
            <w:r w:rsidRPr="00337086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ǀǀ </w:t>
            </w:r>
            <w:r w:rsidRPr="00337086"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b</w:t>
            </w:r>
            <w:r w:rsidRPr="00337086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. Найдите угол </w:t>
            </w:r>
            <w:r w:rsidRPr="00337086"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x</w:t>
            </w:r>
            <w:r w:rsidRPr="00337086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  <w:p w:rsidR="00C177DD" w:rsidRPr="00337086" w:rsidRDefault="00C177DD" w:rsidP="00C177DD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790700" cy="1295400"/>
                  <wp:effectExtent l="19050" t="0" r="0" b="0"/>
                  <wp:docPr id="5" name="Рисунок 25" descr="Описание: C:\Users\Андрей\Desktop\p00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Описание: C:\Users\Андрей\Desktop\p00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26593" t="60577" r="38387" b="216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177DD" w:rsidRPr="00337086" w:rsidRDefault="00C177DD" w:rsidP="00C177DD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8046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7DD" w:rsidRPr="00337086" w:rsidRDefault="00C177DD" w:rsidP="00C177DD">
            <w:pPr>
              <w:tabs>
                <w:tab w:val="left" w:pos="1490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Критерии оценок: </w:t>
            </w:r>
          </w:p>
          <w:p w:rsidR="00C177DD" w:rsidRPr="00337086" w:rsidRDefault="00C177DD" w:rsidP="00C177DD">
            <w:pPr>
              <w:tabs>
                <w:tab w:val="left" w:pos="1490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«3» - (2 – 3балла);                                                                                             </w:t>
            </w:r>
          </w:p>
          <w:p w:rsidR="00C177DD" w:rsidRPr="00337086" w:rsidRDefault="00C177DD" w:rsidP="00C177DD">
            <w:pPr>
              <w:tabs>
                <w:tab w:val="left" w:pos="1490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«4» -  (4 – 5баллов);   </w:t>
            </w:r>
          </w:p>
          <w:p w:rsidR="00C177DD" w:rsidRPr="00337086" w:rsidRDefault="00C177DD" w:rsidP="00C177DD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3370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«5» - (6 -7баллов).</w:t>
            </w:r>
          </w:p>
        </w:tc>
      </w:tr>
    </w:tbl>
    <w:p w:rsidR="00D33D7E" w:rsidRDefault="00D33D7E" w:rsidP="00C177DD">
      <w:pPr>
        <w:tabs>
          <w:tab w:val="left" w:pos="3540"/>
        </w:tabs>
        <w:spacing w:after="0" w:line="360" w:lineRule="auto"/>
        <w:rPr>
          <w:rFonts w:ascii="Arial" w:eastAsia="Times New Roman" w:hAnsi="Arial" w:cs="Arial"/>
          <w:sz w:val="28"/>
          <w:szCs w:val="28"/>
        </w:rPr>
      </w:pPr>
    </w:p>
    <w:sectPr w:rsidR="00D33D7E" w:rsidSect="00926CA7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153C1E4A"/>
    <w:lvl w:ilvl="0">
      <w:numFmt w:val="bullet"/>
      <w:lvlText w:val="*"/>
      <w:lvlJc w:val="left"/>
    </w:lvl>
  </w:abstractNum>
  <w:abstractNum w:abstractNumId="1">
    <w:nsid w:val="006014F5"/>
    <w:multiLevelType w:val="hybridMultilevel"/>
    <w:tmpl w:val="57780006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>
    <w:nsid w:val="03324876"/>
    <w:multiLevelType w:val="hybridMultilevel"/>
    <w:tmpl w:val="380CB7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206BE4"/>
    <w:multiLevelType w:val="hybridMultilevel"/>
    <w:tmpl w:val="D180A5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5AB3397"/>
    <w:multiLevelType w:val="hybridMultilevel"/>
    <w:tmpl w:val="0E22923C"/>
    <w:lvl w:ilvl="0" w:tplc="0DC8312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BA451B"/>
    <w:multiLevelType w:val="hybridMultilevel"/>
    <w:tmpl w:val="A3D246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6838A2"/>
    <w:multiLevelType w:val="hybridMultilevel"/>
    <w:tmpl w:val="29146EF2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7">
    <w:nsid w:val="3CEB39F9"/>
    <w:multiLevelType w:val="hybridMultilevel"/>
    <w:tmpl w:val="85569AE6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8">
    <w:nsid w:val="41366378"/>
    <w:multiLevelType w:val="hybridMultilevel"/>
    <w:tmpl w:val="8EEEA8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8CF7C21"/>
    <w:multiLevelType w:val="hybridMultilevel"/>
    <w:tmpl w:val="C5BC4796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>
    <w:nsid w:val="5E52273E"/>
    <w:multiLevelType w:val="hybridMultilevel"/>
    <w:tmpl w:val="6464C0FA"/>
    <w:lvl w:ilvl="0" w:tplc="C574807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E8AD59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DFE192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10CFBC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FB6FFC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2B8A5E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2786EC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FB2A04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7BE69C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38538C4"/>
    <w:multiLevelType w:val="hybridMultilevel"/>
    <w:tmpl w:val="E9A4C5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5B2272A"/>
    <w:multiLevelType w:val="hybridMultilevel"/>
    <w:tmpl w:val="9B8602DA"/>
    <w:lvl w:ilvl="0" w:tplc="93189924">
      <w:start w:val="1"/>
      <w:numFmt w:val="decimal"/>
      <w:lvlText w:val="%1."/>
      <w:lvlJc w:val="left"/>
      <w:pPr>
        <w:tabs>
          <w:tab w:val="num" w:pos="398"/>
        </w:tabs>
        <w:ind w:left="39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18"/>
        </w:tabs>
        <w:ind w:left="111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38"/>
        </w:tabs>
        <w:ind w:left="183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58"/>
        </w:tabs>
        <w:ind w:left="255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78"/>
        </w:tabs>
        <w:ind w:left="327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98"/>
        </w:tabs>
        <w:ind w:left="399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18"/>
        </w:tabs>
        <w:ind w:left="471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38"/>
        </w:tabs>
        <w:ind w:left="543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58"/>
        </w:tabs>
        <w:ind w:left="6158" w:hanging="180"/>
      </w:pPr>
    </w:lvl>
  </w:abstractNum>
  <w:abstractNum w:abstractNumId="13">
    <w:nsid w:val="78621299"/>
    <w:multiLevelType w:val="hybridMultilevel"/>
    <w:tmpl w:val="5C4E6FD4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0"/>
  </w:num>
  <w:num w:numId="3">
    <w:abstractNumId w:val="11"/>
  </w:num>
  <w:num w:numId="4">
    <w:abstractNumId w:val="5"/>
  </w:num>
  <w:num w:numId="5">
    <w:abstractNumId w:val="0"/>
    <w:lvlOverride w:ilvl="0">
      <w:lvl w:ilvl="0">
        <w:start w:val="65535"/>
        <w:numFmt w:val="bullet"/>
        <w:lvlText w:val="-"/>
        <w:legacy w:legacy="1" w:legacySpace="0" w:legacyIndent="158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12"/>
  </w:num>
  <w:num w:numId="7">
    <w:abstractNumId w:val="6"/>
  </w:num>
  <w:num w:numId="8">
    <w:abstractNumId w:val="1"/>
  </w:num>
  <w:num w:numId="9">
    <w:abstractNumId w:val="13"/>
  </w:num>
  <w:num w:numId="10">
    <w:abstractNumId w:val="9"/>
  </w:num>
  <w:num w:numId="11">
    <w:abstractNumId w:val="3"/>
  </w:num>
  <w:num w:numId="12">
    <w:abstractNumId w:val="4"/>
  </w:num>
  <w:num w:numId="13">
    <w:abstractNumId w:val="8"/>
  </w:num>
  <w:num w:numId="1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C2C40"/>
    <w:rsid w:val="000522C3"/>
    <w:rsid w:val="0007364E"/>
    <w:rsid w:val="000E7D61"/>
    <w:rsid w:val="001056CB"/>
    <w:rsid w:val="0012519A"/>
    <w:rsid w:val="001A1F2A"/>
    <w:rsid w:val="00266E9A"/>
    <w:rsid w:val="002B39B7"/>
    <w:rsid w:val="002B5BA3"/>
    <w:rsid w:val="002C4B95"/>
    <w:rsid w:val="003018AD"/>
    <w:rsid w:val="00323AC2"/>
    <w:rsid w:val="00337086"/>
    <w:rsid w:val="003520D4"/>
    <w:rsid w:val="003D5B98"/>
    <w:rsid w:val="00406418"/>
    <w:rsid w:val="00406AAF"/>
    <w:rsid w:val="004506C8"/>
    <w:rsid w:val="005B7344"/>
    <w:rsid w:val="005D68A5"/>
    <w:rsid w:val="00624B08"/>
    <w:rsid w:val="006713A1"/>
    <w:rsid w:val="0067396F"/>
    <w:rsid w:val="006A7351"/>
    <w:rsid w:val="006B5F84"/>
    <w:rsid w:val="00736BD8"/>
    <w:rsid w:val="00742893"/>
    <w:rsid w:val="007A4EBF"/>
    <w:rsid w:val="007C4037"/>
    <w:rsid w:val="00825BFA"/>
    <w:rsid w:val="00845640"/>
    <w:rsid w:val="008D0D6B"/>
    <w:rsid w:val="00907CC9"/>
    <w:rsid w:val="00926CA7"/>
    <w:rsid w:val="00953DD6"/>
    <w:rsid w:val="009733BE"/>
    <w:rsid w:val="00A159C0"/>
    <w:rsid w:val="00A71AE3"/>
    <w:rsid w:val="00BC077A"/>
    <w:rsid w:val="00C177DD"/>
    <w:rsid w:val="00C54595"/>
    <w:rsid w:val="00CB275C"/>
    <w:rsid w:val="00CC2C40"/>
    <w:rsid w:val="00CF2963"/>
    <w:rsid w:val="00D1654E"/>
    <w:rsid w:val="00D33D7E"/>
    <w:rsid w:val="00DC3603"/>
    <w:rsid w:val="00DE346D"/>
    <w:rsid w:val="00F37AC6"/>
    <w:rsid w:val="00F60A40"/>
    <w:rsid w:val="00FD6E8D"/>
    <w:rsid w:val="00FE3B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2C40"/>
    <w:rPr>
      <w:rFonts w:eastAsiaTheme="minorEastAsia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520D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8D0D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D0D6B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c6">
    <w:name w:val="c6"/>
    <w:basedOn w:val="a"/>
    <w:rsid w:val="00FE3B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926CA7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styleId="a6">
    <w:name w:val="Table Grid"/>
    <w:basedOn w:val="a1"/>
    <w:uiPriority w:val="59"/>
    <w:rsid w:val="00926CA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1A1F2A"/>
    <w:rPr>
      <w:color w:val="0000FF" w:themeColor="hyperlink"/>
      <w:u w:val="single"/>
    </w:rPr>
  </w:style>
  <w:style w:type="character" w:customStyle="1" w:styleId="a8">
    <w:name w:val="Основной текст Знак"/>
    <w:link w:val="a9"/>
    <w:locked/>
    <w:rsid w:val="00CB275C"/>
    <w:rPr>
      <w:rFonts w:ascii="Tahoma" w:hAnsi="Tahoma"/>
      <w:sz w:val="13"/>
      <w:szCs w:val="13"/>
      <w:shd w:val="clear" w:color="auto" w:fill="FFFFFF"/>
    </w:rPr>
  </w:style>
  <w:style w:type="paragraph" w:styleId="a9">
    <w:name w:val="Body Text"/>
    <w:basedOn w:val="a"/>
    <w:link w:val="a8"/>
    <w:rsid w:val="00CB275C"/>
    <w:pPr>
      <w:shd w:val="clear" w:color="auto" w:fill="FFFFFF"/>
      <w:spacing w:after="0" w:line="282" w:lineRule="exact"/>
      <w:jc w:val="both"/>
    </w:pPr>
    <w:rPr>
      <w:rFonts w:ascii="Tahoma" w:eastAsiaTheme="minorHAnsi" w:hAnsi="Tahoma"/>
      <w:sz w:val="13"/>
      <w:szCs w:val="13"/>
      <w:shd w:val="clear" w:color="auto" w:fill="FFFFFF"/>
      <w:lang w:eastAsia="en-US"/>
    </w:rPr>
  </w:style>
  <w:style w:type="character" w:customStyle="1" w:styleId="1">
    <w:name w:val="Основной текст Знак1"/>
    <w:basedOn w:val="a0"/>
    <w:link w:val="a9"/>
    <w:uiPriority w:val="99"/>
    <w:semiHidden/>
    <w:rsid w:val="00CB275C"/>
    <w:rPr>
      <w:rFonts w:eastAsiaTheme="minorEastAsia"/>
      <w:lang w:eastAsia="ru-RU"/>
    </w:rPr>
  </w:style>
  <w:style w:type="paragraph" w:styleId="aa">
    <w:name w:val="No Spacing"/>
    <w:uiPriority w:val="1"/>
    <w:qFormat/>
    <w:rsid w:val="00825BFA"/>
    <w:pPr>
      <w:spacing w:after="0" w:line="240" w:lineRule="auto"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2C40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520D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8D0D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D0D6B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457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0652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20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6197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&#1055;&#1072;&#1088;&#1072;&#1083;&#1083;&#1077;&#1083;&#1100;&#1085;&#1099;&#1077;%20&#1087;&#1088;&#1103;&#1084;&#1099;&#1077;.pptx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://www.eralash.ru/video/&#1072;&#1082;&#1089;&#1080;&#1086;&#1084;&#1072;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10" Type="http://schemas.openxmlformats.org/officeDocument/2006/relationships/image" Target="media/image6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</TotalTime>
  <Pages>12</Pages>
  <Words>1344</Words>
  <Characters>7664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27</cp:revision>
  <dcterms:created xsi:type="dcterms:W3CDTF">2017-02-13T04:54:00Z</dcterms:created>
  <dcterms:modified xsi:type="dcterms:W3CDTF">2017-02-13T17:26:00Z</dcterms:modified>
</cp:coreProperties>
</file>